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B57D" w14:textId="77777777" w:rsidR="007F06FA" w:rsidRDefault="007F06FA" w:rsidP="007F06FA">
      <w:r>
        <w:tab/>
      </w:r>
      <w:r>
        <w:tab/>
      </w:r>
    </w:p>
    <w:p w14:paraId="264C8289" w14:textId="77777777" w:rsidR="00C93D3E" w:rsidRDefault="00C93D3E" w:rsidP="007F06FA"/>
    <w:p w14:paraId="749A6C1B" w14:textId="77777777" w:rsidR="00990E52" w:rsidRDefault="00990E52" w:rsidP="005D52EE">
      <w:pPr>
        <w:pStyle w:val="Rubrik"/>
        <w:rPr>
          <w:rFonts w:ascii="Documan Heavy" w:hAnsi="Documan Heavy"/>
        </w:rPr>
      </w:pPr>
    </w:p>
    <w:p w14:paraId="161EEA56" w14:textId="77777777" w:rsidR="004158F6" w:rsidRDefault="004158F6" w:rsidP="00E83B31"/>
    <w:p w14:paraId="735D1325" w14:textId="77777777" w:rsidR="004158F6" w:rsidRPr="00E83B31" w:rsidRDefault="004158F6" w:rsidP="00E83B31"/>
    <w:p w14:paraId="21CD1AD6" w14:textId="123E691B" w:rsidR="00990E52" w:rsidRPr="00CE0946" w:rsidRDefault="00CE0946" w:rsidP="00CE0946">
      <w:pPr>
        <w:pStyle w:val="Rubrik"/>
        <w:jc w:val="center"/>
        <w:rPr>
          <w:rFonts w:ascii="Documan Heavy" w:hAnsi="Documan Heavy"/>
          <w:color w:val="F7528B"/>
          <w:sz w:val="44"/>
          <w:szCs w:val="44"/>
        </w:rPr>
      </w:pPr>
      <w:r w:rsidRPr="00B977BC">
        <w:rPr>
          <w:rFonts w:ascii="Documan Heavy" w:hAnsi="Documan Heavy"/>
          <w:color w:val="F7528B"/>
          <w:sz w:val="44"/>
          <w:szCs w:val="44"/>
        </w:rPr>
        <w:t>MVP Skola</w:t>
      </w:r>
    </w:p>
    <w:p w14:paraId="55EBED35" w14:textId="3A12DB17" w:rsidR="00CF39CC" w:rsidRDefault="00A937D2" w:rsidP="00CF39CC">
      <w:pPr>
        <w:pStyle w:val="Rubrik"/>
        <w:spacing w:line="276" w:lineRule="auto"/>
        <w:jc w:val="center"/>
        <w:rPr>
          <w:rFonts w:ascii="Documan Heavy" w:hAnsi="Documan Heavy"/>
          <w:color w:val="4A1D91"/>
          <w:sz w:val="60"/>
          <w:szCs w:val="60"/>
        </w:rPr>
      </w:pPr>
      <w:r w:rsidRPr="001678AA">
        <w:rPr>
          <w:rFonts w:ascii="Documan Heavy" w:hAnsi="Documan Heavy"/>
          <w:color w:val="4A1D91"/>
          <w:sz w:val="60"/>
          <w:szCs w:val="60"/>
        </w:rPr>
        <w:t xml:space="preserve">Readinessverktyg </w:t>
      </w:r>
    </w:p>
    <w:p w14:paraId="4986E677" w14:textId="77E54BB9" w:rsidR="00A937D2" w:rsidRDefault="00365241" w:rsidP="006629D9">
      <w:pPr>
        <w:pStyle w:val="Underrubrik"/>
        <w:jc w:val="center"/>
        <w:rPr>
          <w:rFonts w:ascii="Open Sans" w:hAnsi="Open Sans" w:cs="Open Sans"/>
          <w:color w:val="auto"/>
          <w:sz w:val="24"/>
          <w:szCs w:val="24"/>
        </w:rPr>
      </w:pPr>
      <w:r w:rsidRPr="00807348">
        <w:rPr>
          <w:rFonts w:ascii="Open Sans" w:hAnsi="Open Sans" w:cs="Open Sans"/>
          <w:color w:val="auto"/>
          <w:sz w:val="24"/>
          <w:szCs w:val="24"/>
        </w:rPr>
        <w:t>Ett verktyg f</w:t>
      </w:r>
      <w:r w:rsidR="00A937D2" w:rsidRPr="00807348">
        <w:rPr>
          <w:rFonts w:ascii="Open Sans" w:hAnsi="Open Sans" w:cs="Open Sans"/>
          <w:color w:val="auto"/>
          <w:sz w:val="24"/>
          <w:szCs w:val="24"/>
        </w:rPr>
        <w:t xml:space="preserve">ör att </w:t>
      </w:r>
      <w:r w:rsidR="00DE6879">
        <w:rPr>
          <w:rFonts w:ascii="Open Sans" w:hAnsi="Open Sans" w:cs="Open Sans"/>
          <w:color w:val="auto"/>
          <w:sz w:val="24"/>
          <w:szCs w:val="24"/>
        </w:rPr>
        <w:t xml:space="preserve">undersöka och strukturera </w:t>
      </w:r>
      <w:r w:rsidR="0093539E" w:rsidRPr="00807348">
        <w:rPr>
          <w:rFonts w:ascii="Open Sans" w:hAnsi="Open Sans" w:cs="Open Sans"/>
          <w:color w:val="auto"/>
          <w:sz w:val="24"/>
          <w:szCs w:val="24"/>
        </w:rPr>
        <w:t>skolan</w:t>
      </w:r>
      <w:r w:rsidR="00023765">
        <w:rPr>
          <w:rFonts w:ascii="Open Sans" w:hAnsi="Open Sans" w:cs="Open Sans"/>
          <w:color w:val="auto"/>
          <w:sz w:val="24"/>
          <w:szCs w:val="24"/>
        </w:rPr>
        <w:t>s</w:t>
      </w:r>
      <w:r w:rsidR="00A937D2" w:rsidRPr="00807348">
        <w:rPr>
          <w:rFonts w:ascii="Open Sans" w:hAnsi="Open Sans" w:cs="Open Sans"/>
          <w:color w:val="auto"/>
          <w:sz w:val="24"/>
          <w:szCs w:val="24"/>
        </w:rPr>
        <w:t xml:space="preserve"> förutsättningar att arbeta </w:t>
      </w:r>
      <w:r w:rsidR="00477CF0">
        <w:rPr>
          <w:rFonts w:ascii="Open Sans" w:hAnsi="Open Sans" w:cs="Open Sans"/>
          <w:color w:val="auto"/>
          <w:sz w:val="24"/>
          <w:szCs w:val="24"/>
        </w:rPr>
        <w:t>våldspreven</w:t>
      </w:r>
      <w:r w:rsidR="00BE6D17">
        <w:rPr>
          <w:rFonts w:ascii="Open Sans" w:hAnsi="Open Sans" w:cs="Open Sans"/>
          <w:color w:val="auto"/>
          <w:sz w:val="24"/>
          <w:szCs w:val="24"/>
        </w:rPr>
        <w:t>tivt med MVP</w:t>
      </w:r>
    </w:p>
    <w:p w14:paraId="7DAF8EAE" w14:textId="77777777" w:rsidR="004C77E8" w:rsidRPr="004C77E8" w:rsidRDefault="004C77E8" w:rsidP="004C77E8"/>
    <w:p w14:paraId="2350EAF0" w14:textId="77777777" w:rsidR="005D52EE" w:rsidRDefault="005D52EE" w:rsidP="001146DB">
      <w:pPr>
        <w:spacing w:before="0" w:after="160" w:line="259" w:lineRule="auto"/>
      </w:pPr>
    </w:p>
    <w:p w14:paraId="76FBEF08" w14:textId="77777777" w:rsidR="00E43AB3" w:rsidRDefault="00E43AB3" w:rsidP="001146DB">
      <w:pPr>
        <w:spacing w:before="0" w:after="160" w:line="259" w:lineRule="auto"/>
      </w:pPr>
    </w:p>
    <w:p w14:paraId="545AA4F5" w14:textId="14BF28B5" w:rsidR="006629D9" w:rsidRDefault="00E83B31" w:rsidP="00E83B31">
      <w:pPr>
        <w:spacing w:before="0" w:after="160" w:line="259" w:lineRule="auto"/>
        <w:jc w:val="center"/>
      </w:pPr>
      <w:r>
        <w:rPr>
          <w:rFonts w:ascii="Documan Heavy" w:hAnsi="Documan Heavy"/>
          <w:noProof/>
          <w:sz w:val="24"/>
          <w:szCs w:val="24"/>
        </w:rPr>
        <w:drawing>
          <wp:inline distT="0" distB="0" distL="0" distR="0" wp14:anchorId="7EC204F3" wp14:editId="1A871804">
            <wp:extent cx="1565031" cy="689592"/>
            <wp:effectExtent l="0" t="0" r="0" b="0"/>
            <wp:docPr id="86865215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74039" name="Bild 1155374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788" cy="69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07B0" w14:textId="77777777" w:rsidR="005D52EE" w:rsidRDefault="005D52EE" w:rsidP="001146DB">
      <w:pPr>
        <w:spacing w:before="0" w:after="160" w:line="259" w:lineRule="auto"/>
      </w:pPr>
    </w:p>
    <w:p w14:paraId="222FCA84" w14:textId="77777777" w:rsidR="005D52EE" w:rsidRDefault="005D52EE" w:rsidP="001146DB">
      <w:pPr>
        <w:spacing w:before="0" w:after="160" w:line="259" w:lineRule="auto"/>
      </w:pPr>
    </w:p>
    <w:p w14:paraId="4AB7FFCE" w14:textId="77777777" w:rsidR="00D14EFC" w:rsidRDefault="00D14EFC">
      <w:pPr>
        <w:spacing w:before="0" w:after="160" w:line="259" w:lineRule="auto"/>
        <w:rPr>
          <w:rFonts w:ascii="Documan Heavy" w:hAnsi="Documan Heavy"/>
          <w:color w:val="4A1D91"/>
          <w:sz w:val="24"/>
          <w:szCs w:val="24"/>
        </w:rPr>
      </w:pPr>
      <w:r>
        <w:rPr>
          <w:rFonts w:ascii="Documan Heavy" w:hAnsi="Documan Heavy"/>
          <w:color w:val="4A1D91"/>
          <w:sz w:val="24"/>
          <w:szCs w:val="24"/>
        </w:rPr>
        <w:br w:type="page"/>
      </w:r>
    </w:p>
    <w:p w14:paraId="4903AA48" w14:textId="485A368D" w:rsidR="001C59F7" w:rsidRPr="0038529B" w:rsidRDefault="001C59F7" w:rsidP="001146DB">
      <w:pPr>
        <w:spacing w:before="0" w:after="160" w:line="259" w:lineRule="auto"/>
        <w:rPr>
          <w:color w:val="4A1D91"/>
          <w:sz w:val="40"/>
          <w:szCs w:val="40"/>
        </w:rPr>
      </w:pPr>
      <w:r w:rsidRPr="0038529B">
        <w:rPr>
          <w:rFonts w:ascii="Documan Heavy" w:hAnsi="Documan Heavy"/>
          <w:color w:val="4A1D91"/>
          <w:sz w:val="40"/>
          <w:szCs w:val="40"/>
        </w:rPr>
        <w:lastRenderedPageBreak/>
        <w:t>Beskrivning av formuläret</w:t>
      </w:r>
    </w:p>
    <w:p w14:paraId="4154F651" w14:textId="537C347D" w:rsidR="00D635FA" w:rsidRDefault="008364AA" w:rsidP="00CD05A5">
      <w:pPr>
        <w:spacing w:after="160" w:line="259" w:lineRule="auto"/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20"/>
          <w:szCs w:val="20"/>
        </w:rPr>
        <w:t>Readinessverktyget</w:t>
      </w:r>
      <w:proofErr w:type="spellEnd"/>
      <w:r>
        <w:rPr>
          <w:rFonts w:ascii="Open Sans" w:hAnsi="Open Sans" w:cs="Open Sans"/>
          <w:sz w:val="20"/>
          <w:szCs w:val="20"/>
        </w:rPr>
        <w:t xml:space="preserve"> omfattar följande</w:t>
      </w:r>
      <w:r w:rsidR="00A55E5D">
        <w:rPr>
          <w:rFonts w:ascii="Open Sans" w:hAnsi="Open Sans" w:cs="Open Sans"/>
          <w:sz w:val="20"/>
          <w:szCs w:val="20"/>
        </w:rPr>
        <w:t xml:space="preserve"> </w:t>
      </w:r>
      <w:r w:rsidR="00807348">
        <w:rPr>
          <w:rFonts w:ascii="Open Sans" w:hAnsi="Open Sans" w:cs="Open Sans"/>
          <w:sz w:val="20"/>
          <w:szCs w:val="20"/>
        </w:rPr>
        <w:t>områden</w:t>
      </w:r>
      <w:r>
        <w:rPr>
          <w:rFonts w:ascii="Open Sans" w:hAnsi="Open Sans" w:cs="Open Sans"/>
          <w:sz w:val="20"/>
          <w:szCs w:val="20"/>
        </w:rPr>
        <w:t>:</w:t>
      </w:r>
    </w:p>
    <w:p w14:paraId="76228FF2" w14:textId="7EAC8928" w:rsidR="008364AA" w:rsidRPr="009C7F2E" w:rsidRDefault="00D677D6" w:rsidP="002B7253">
      <w:pPr>
        <w:pStyle w:val="Liststycke"/>
        <w:numPr>
          <w:ilvl w:val="0"/>
          <w:numId w:val="7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Dokumenterade </w:t>
      </w:r>
      <w:r w:rsidRPr="009C7F2E">
        <w:rPr>
          <w:rFonts w:ascii="Open Sans" w:hAnsi="Open Sans" w:cs="Open Sans"/>
          <w:sz w:val="20"/>
          <w:szCs w:val="20"/>
        </w:rPr>
        <w:t>rutiner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C7F2E">
        <w:rPr>
          <w:rFonts w:ascii="Open Sans" w:hAnsi="Open Sans" w:cs="Open Sans"/>
          <w:sz w:val="20"/>
          <w:szCs w:val="20"/>
        </w:rPr>
        <w:t xml:space="preserve">och </w:t>
      </w:r>
      <w:r>
        <w:rPr>
          <w:rFonts w:ascii="Open Sans" w:hAnsi="Open Sans" w:cs="Open Sans"/>
          <w:sz w:val="20"/>
          <w:szCs w:val="20"/>
        </w:rPr>
        <w:t>p</w:t>
      </w:r>
      <w:r w:rsidR="008364AA" w:rsidRPr="009C7F2E">
        <w:rPr>
          <w:rFonts w:ascii="Open Sans" w:hAnsi="Open Sans" w:cs="Open Sans"/>
          <w:sz w:val="20"/>
          <w:szCs w:val="20"/>
        </w:rPr>
        <w:t xml:space="preserve">olicys </w:t>
      </w:r>
    </w:p>
    <w:p w14:paraId="53EC41F9" w14:textId="7D1379D9" w:rsidR="008364AA" w:rsidRPr="009C7F2E" w:rsidRDefault="008364AA" w:rsidP="002B7253">
      <w:pPr>
        <w:pStyle w:val="Liststycke"/>
        <w:numPr>
          <w:ilvl w:val="0"/>
          <w:numId w:val="7"/>
        </w:numPr>
        <w:spacing w:before="120"/>
        <w:rPr>
          <w:rFonts w:ascii="Open Sans" w:hAnsi="Open Sans" w:cs="Open Sans"/>
          <w:sz w:val="20"/>
          <w:szCs w:val="20"/>
        </w:rPr>
      </w:pPr>
      <w:r w:rsidRPr="009C7F2E">
        <w:rPr>
          <w:rFonts w:ascii="Open Sans" w:hAnsi="Open Sans" w:cs="Open Sans"/>
          <w:sz w:val="20"/>
          <w:szCs w:val="20"/>
        </w:rPr>
        <w:t xml:space="preserve">Skolans personal </w:t>
      </w:r>
      <w:r w:rsidR="00FD7851">
        <w:rPr>
          <w:rFonts w:ascii="Open Sans" w:hAnsi="Open Sans" w:cs="Open Sans"/>
          <w:sz w:val="20"/>
          <w:szCs w:val="20"/>
        </w:rPr>
        <w:t>och</w:t>
      </w:r>
      <w:r w:rsidRPr="009C7F2E">
        <w:rPr>
          <w:rFonts w:ascii="Open Sans" w:hAnsi="Open Sans" w:cs="Open Sans"/>
          <w:sz w:val="20"/>
          <w:szCs w:val="20"/>
        </w:rPr>
        <w:t xml:space="preserve"> arbetssätt</w:t>
      </w:r>
    </w:p>
    <w:p w14:paraId="73232E8C" w14:textId="27BD9783" w:rsidR="008364AA" w:rsidRPr="009C7F2E" w:rsidRDefault="008364AA" w:rsidP="002B7253">
      <w:pPr>
        <w:pStyle w:val="Liststycke"/>
        <w:numPr>
          <w:ilvl w:val="0"/>
          <w:numId w:val="7"/>
        </w:numPr>
        <w:spacing w:before="120"/>
        <w:rPr>
          <w:rFonts w:ascii="Open Sans" w:hAnsi="Open Sans" w:cs="Open Sans"/>
          <w:sz w:val="20"/>
          <w:szCs w:val="20"/>
        </w:rPr>
      </w:pPr>
      <w:r w:rsidRPr="009C7F2E">
        <w:rPr>
          <w:rFonts w:ascii="Open Sans" w:hAnsi="Open Sans" w:cs="Open Sans"/>
          <w:sz w:val="20"/>
          <w:szCs w:val="20"/>
        </w:rPr>
        <w:t>Samverkan</w:t>
      </w:r>
    </w:p>
    <w:p w14:paraId="4CE8E17B" w14:textId="52BB010C" w:rsidR="00994ABE" w:rsidRPr="009C7F2E" w:rsidRDefault="00994ABE" w:rsidP="002B7253">
      <w:pPr>
        <w:pStyle w:val="Liststycke"/>
        <w:numPr>
          <w:ilvl w:val="0"/>
          <w:numId w:val="7"/>
        </w:numPr>
        <w:spacing w:before="120"/>
        <w:rPr>
          <w:rStyle w:val="oypena"/>
          <w:rFonts w:ascii="Open Sans" w:hAnsi="Open Sans" w:cs="Open Sans"/>
          <w:sz w:val="20"/>
          <w:szCs w:val="20"/>
        </w:rPr>
      </w:pPr>
      <w:r w:rsidRPr="009C7F2E">
        <w:rPr>
          <w:rFonts w:ascii="Open Sans" w:hAnsi="Open Sans" w:cs="Open Sans"/>
          <w:sz w:val="20"/>
          <w:szCs w:val="20"/>
        </w:rPr>
        <w:t>Planering av MVP-arbetet</w:t>
      </w:r>
    </w:p>
    <w:p w14:paraId="05CBAB32" w14:textId="1EBF8D65" w:rsidR="005D52EE" w:rsidRDefault="0053035E" w:rsidP="00994AB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En mer utförlig beskrivning av de olika </w:t>
      </w:r>
      <w:r w:rsidR="00DA05D1">
        <w:rPr>
          <w:rFonts w:ascii="Open Sans" w:hAnsi="Open Sans" w:cs="Open Sans"/>
          <w:sz w:val="20"/>
          <w:szCs w:val="20"/>
        </w:rPr>
        <w:t>stegen för implementering</w:t>
      </w:r>
      <w:r w:rsidR="00F86BB0">
        <w:rPr>
          <w:rFonts w:ascii="Open Sans" w:hAnsi="Open Sans" w:cs="Open Sans"/>
          <w:sz w:val="20"/>
          <w:szCs w:val="20"/>
        </w:rPr>
        <w:t xml:space="preserve"> går att läsa </w:t>
      </w:r>
      <w:r w:rsidR="00DA05D1">
        <w:rPr>
          <w:rFonts w:ascii="Open Sans" w:hAnsi="Open Sans" w:cs="Open Sans"/>
          <w:sz w:val="20"/>
          <w:szCs w:val="20"/>
        </w:rPr>
        <w:t>om i</w:t>
      </w:r>
      <w:r w:rsidR="00F86BB0">
        <w:rPr>
          <w:rFonts w:ascii="Open Sans" w:hAnsi="Open Sans" w:cs="Open Sans"/>
          <w:sz w:val="20"/>
          <w:szCs w:val="20"/>
        </w:rPr>
        <w:t xml:space="preserve"> Implementeringsguiden för MVP Skola.  </w:t>
      </w:r>
    </w:p>
    <w:p w14:paraId="09C812C7" w14:textId="5A338A63" w:rsidR="005D52EE" w:rsidRPr="001146DB" w:rsidRDefault="005D52EE" w:rsidP="005D52EE">
      <w:pPr>
        <w:rPr>
          <w:rFonts w:ascii="Open Sans" w:hAnsi="Open Sans" w:cs="Open Sans"/>
          <w:sz w:val="20"/>
          <w:szCs w:val="20"/>
        </w:rPr>
      </w:pPr>
      <w:r w:rsidRPr="7DA1E263">
        <w:rPr>
          <w:rFonts w:ascii="Open Sans" w:hAnsi="Open Sans" w:cs="Open Sans"/>
          <w:sz w:val="20"/>
          <w:szCs w:val="20"/>
        </w:rPr>
        <w:t xml:space="preserve">I den </w:t>
      </w:r>
      <w:r w:rsidR="00881217" w:rsidRPr="7DA1E263">
        <w:rPr>
          <w:rFonts w:ascii="Open Sans" w:hAnsi="Open Sans" w:cs="Open Sans"/>
          <w:sz w:val="20"/>
          <w:szCs w:val="20"/>
        </w:rPr>
        <w:t xml:space="preserve">vänstra </w:t>
      </w:r>
      <w:r w:rsidRPr="7DA1E263">
        <w:rPr>
          <w:rFonts w:ascii="Open Sans" w:hAnsi="Open Sans" w:cs="Open Sans"/>
          <w:sz w:val="20"/>
          <w:szCs w:val="20"/>
        </w:rPr>
        <w:t xml:space="preserve">kolumnen finns områden som påverkar skolans förutsättningar att arbeta strukturerat med våldsprevention och implementering av MVP Skola. I mittenkolumnen finns frågor som relaterar till </w:t>
      </w:r>
      <w:r w:rsidR="426A52D2" w:rsidRPr="7DA1E263">
        <w:rPr>
          <w:rFonts w:ascii="Open Sans" w:hAnsi="Open Sans" w:cs="Open Sans"/>
          <w:sz w:val="20"/>
          <w:szCs w:val="20"/>
        </w:rPr>
        <w:t>respektive område</w:t>
      </w:r>
      <w:r w:rsidRPr="7DA1E263">
        <w:rPr>
          <w:rFonts w:ascii="Open Sans" w:hAnsi="Open Sans" w:cs="Open Sans"/>
          <w:sz w:val="20"/>
          <w:szCs w:val="20"/>
        </w:rPr>
        <w:t>. Den högra kolumnen kan ni använda för att skriva ni in förslag på åtgärder som behövs.</w:t>
      </w:r>
    </w:p>
    <w:p w14:paraId="72423A38" w14:textId="77777777" w:rsidR="005D52EE" w:rsidRDefault="005D52EE" w:rsidP="00994ABE">
      <w:pPr>
        <w:rPr>
          <w:rFonts w:ascii="Open Sans" w:hAnsi="Open Sans" w:cs="Open Sans"/>
          <w:sz w:val="20"/>
          <w:szCs w:val="20"/>
        </w:rPr>
      </w:pPr>
    </w:p>
    <w:p w14:paraId="7824E7F2" w14:textId="148AABB1" w:rsidR="00040B02" w:rsidRPr="00040B02" w:rsidRDefault="00040B02" w:rsidP="00040B02"/>
    <w:p w14:paraId="51876895" w14:textId="77777777" w:rsidR="00D635FA" w:rsidRDefault="00D635FA" w:rsidP="00CD05A5">
      <w:pPr>
        <w:spacing w:after="160" w:line="259" w:lineRule="auto"/>
      </w:pPr>
    </w:p>
    <w:p w14:paraId="454F5F47" w14:textId="77777777" w:rsidR="00D635FA" w:rsidRDefault="00D635FA" w:rsidP="00CD05A5">
      <w:pPr>
        <w:spacing w:after="160" w:line="259" w:lineRule="auto"/>
      </w:pPr>
    </w:p>
    <w:p w14:paraId="578A37AC" w14:textId="77777777" w:rsidR="00D635FA" w:rsidRDefault="00D635FA" w:rsidP="00CD05A5">
      <w:pPr>
        <w:spacing w:after="160" w:line="259" w:lineRule="auto"/>
      </w:pPr>
    </w:p>
    <w:p w14:paraId="0276226A" w14:textId="18EFFCB7" w:rsidR="007442AE" w:rsidRDefault="007442AE" w:rsidP="00CD05A5">
      <w:pPr>
        <w:spacing w:after="160" w:line="259" w:lineRule="auto"/>
        <w:sectPr w:rsidR="007442AE" w:rsidSect="00773DB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6838" w:h="11906" w:orient="landscape"/>
          <w:pgMar w:top="1080" w:right="1440" w:bottom="1080" w:left="1440" w:header="708" w:footer="708" w:gutter="0"/>
          <w:pgNumType w:start="0"/>
          <w:cols w:space="708"/>
          <w:titlePg/>
          <w:docGrid w:linePitch="360"/>
        </w:sectPr>
      </w:pPr>
    </w:p>
    <w:p w14:paraId="0ADD9BF8" w14:textId="59C3D082" w:rsidR="004158F6" w:rsidRDefault="004158F6">
      <w:pPr>
        <w:spacing w:before="0" w:after="160" w:line="259" w:lineRule="auto"/>
      </w:pPr>
      <w:r>
        <w:br w:type="page"/>
      </w:r>
    </w:p>
    <w:p w14:paraId="4822E6F0" w14:textId="77777777" w:rsidR="00A26B52" w:rsidRPr="00A26B52" w:rsidRDefault="00A26B52" w:rsidP="00A26B52"/>
    <w:tbl>
      <w:tblPr>
        <w:tblStyle w:val="Tabellrutnt"/>
        <w:tblpPr w:leftFromText="141" w:rightFromText="141" w:vertAnchor="text" w:tblpY="1"/>
        <w:tblOverlap w:val="never"/>
        <w:tblW w:w="15139" w:type="dxa"/>
        <w:tblLook w:val="04A0" w:firstRow="1" w:lastRow="0" w:firstColumn="1" w:lastColumn="0" w:noHBand="0" w:noVBand="1"/>
      </w:tblPr>
      <w:tblGrid>
        <w:gridCol w:w="6799"/>
        <w:gridCol w:w="4253"/>
        <w:gridCol w:w="4087"/>
      </w:tblGrid>
      <w:tr w:rsidR="006D4310" w:rsidRPr="001146DB" w14:paraId="5DE3B918" w14:textId="77777777" w:rsidTr="00142B22">
        <w:trPr>
          <w:trHeight w:val="782"/>
        </w:trPr>
        <w:tc>
          <w:tcPr>
            <w:tcW w:w="6799" w:type="dxa"/>
            <w:shd w:val="clear" w:color="auto" w:fill="451499"/>
          </w:tcPr>
          <w:p w14:paraId="2B9E3A43" w14:textId="68B43D16" w:rsidR="006D4310" w:rsidRPr="00DD2ACB" w:rsidRDefault="00A63F5E" w:rsidP="008272CC">
            <w:pPr>
              <w:pStyle w:val="Rubrik2"/>
              <w:rPr>
                <w:rFonts w:ascii="Documan Heavy" w:hAnsi="Documan Heavy"/>
                <w:sz w:val="24"/>
                <w:szCs w:val="24"/>
              </w:rPr>
            </w:pPr>
            <w:r>
              <w:rPr>
                <w:rFonts w:ascii="Documan Heavy" w:hAnsi="Documan Heavy"/>
                <w:sz w:val="24"/>
                <w:szCs w:val="24"/>
              </w:rPr>
              <w:t>Dokumenterade rutiner och p</w:t>
            </w:r>
            <w:r w:rsidR="006D4310" w:rsidRPr="00DD2ACB">
              <w:rPr>
                <w:rFonts w:ascii="Documan Heavy" w:hAnsi="Documan Heavy"/>
                <w:sz w:val="24"/>
                <w:szCs w:val="24"/>
              </w:rPr>
              <w:t xml:space="preserve">olicys </w:t>
            </w:r>
          </w:p>
        </w:tc>
        <w:tc>
          <w:tcPr>
            <w:tcW w:w="4253" w:type="dxa"/>
            <w:shd w:val="clear" w:color="auto" w:fill="451499"/>
          </w:tcPr>
          <w:p w14:paraId="702DE3F8" w14:textId="3C943ECB" w:rsidR="006D4310" w:rsidRPr="00DD2ACB" w:rsidRDefault="00B23ED1" w:rsidP="008272CC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Frågor</w:t>
            </w:r>
          </w:p>
        </w:tc>
        <w:tc>
          <w:tcPr>
            <w:tcW w:w="4087" w:type="dxa"/>
            <w:shd w:val="clear" w:color="auto" w:fill="451499"/>
          </w:tcPr>
          <w:p w14:paraId="2B8F93CF" w14:textId="29B451A2" w:rsidR="006D4310" w:rsidRPr="00DD2ACB" w:rsidRDefault="006D4310" w:rsidP="008272CC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Åtgärd</w:t>
            </w:r>
            <w:r w:rsidR="00B23ED1" w:rsidRPr="00DD2ACB">
              <w:rPr>
                <w:rFonts w:ascii="Documan Heavy" w:hAnsi="Documan Heavy"/>
                <w:bCs/>
                <w:sz w:val="24"/>
                <w:szCs w:val="24"/>
              </w:rPr>
              <w:t>er</w:t>
            </w:r>
          </w:p>
        </w:tc>
      </w:tr>
      <w:tr w:rsidR="006D4310" w:rsidRPr="001146DB" w14:paraId="74A16E88" w14:textId="77777777" w:rsidTr="006D4310">
        <w:trPr>
          <w:trHeight w:val="782"/>
        </w:trPr>
        <w:tc>
          <w:tcPr>
            <w:tcW w:w="6799" w:type="dxa"/>
          </w:tcPr>
          <w:p w14:paraId="7C2B3BFB" w14:textId="2A769487" w:rsidR="006D4310" w:rsidRPr="001146DB" w:rsidRDefault="00037081" w:rsidP="00595D53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bookmarkStart w:id="0" w:name="_Toc101800276"/>
            <w:bookmarkStart w:id="1" w:name="_Toc157001103"/>
            <w:r>
              <w:rPr>
                <w:rFonts w:ascii="Documan Heavy" w:hAnsi="Documan Heavy"/>
                <w:sz w:val="20"/>
                <w:szCs w:val="20"/>
              </w:rPr>
              <w:t>D</w:t>
            </w:r>
            <w:r w:rsidR="006D4310" w:rsidRPr="001146DB">
              <w:rPr>
                <w:rFonts w:ascii="Documan Heavy" w:hAnsi="Documan Heavy"/>
                <w:sz w:val="20"/>
                <w:szCs w:val="20"/>
              </w:rPr>
              <w:t>okumenterade rutiner eller policys för:</w:t>
            </w:r>
            <w:bookmarkEnd w:id="0"/>
            <w:bookmarkEnd w:id="1"/>
          </w:p>
          <w:p w14:paraId="21A9008D" w14:textId="77777777" w:rsidR="006D4310" w:rsidRPr="001146DB" w:rsidRDefault="006D4310" w:rsidP="002B7253">
            <w:pPr>
              <w:pStyle w:val="Rubrik4"/>
              <w:numPr>
                <w:ilvl w:val="0"/>
                <w:numId w:val="3"/>
              </w:numPr>
              <w:spacing w:before="120" w:after="120"/>
              <w:ind w:left="714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bookmarkStart w:id="2" w:name="_Toc101800277"/>
            <w:bookmarkStart w:id="3" w:name="_Toc157001104"/>
            <w:r w:rsidRPr="001146DB">
              <w:rPr>
                <w:rFonts w:ascii="Open Sans" w:hAnsi="Open Sans" w:cs="Open Sans"/>
                <w:sz w:val="20"/>
                <w:szCs w:val="20"/>
              </w:rPr>
              <w:t>Hot och våld (personal och elever)</w:t>
            </w:r>
            <w:bookmarkEnd w:id="2"/>
            <w:bookmarkEnd w:id="3"/>
          </w:p>
          <w:p w14:paraId="6B86D825" w14:textId="23C2D4D6" w:rsidR="006D4310" w:rsidRPr="004258F2" w:rsidRDefault="006D4310" w:rsidP="002B7253">
            <w:pPr>
              <w:pStyle w:val="Rubrik4"/>
              <w:numPr>
                <w:ilvl w:val="0"/>
                <w:numId w:val="3"/>
              </w:numPr>
              <w:spacing w:before="120" w:after="120"/>
              <w:ind w:left="714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bookmarkStart w:id="4" w:name="_Toc101800279"/>
            <w:bookmarkStart w:id="5" w:name="_Toc157001105"/>
            <w:proofErr w:type="spellStart"/>
            <w:r w:rsidRPr="001146DB">
              <w:rPr>
                <w:rFonts w:ascii="Open Sans" w:hAnsi="Open Sans" w:cs="Open Sans"/>
                <w:sz w:val="20"/>
                <w:szCs w:val="20"/>
              </w:rPr>
              <w:t>ANDTS</w:t>
            </w:r>
            <w:bookmarkEnd w:id="4"/>
            <w:bookmarkEnd w:id="5"/>
            <w:proofErr w:type="spellEnd"/>
            <w:r w:rsidR="004258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96839">
              <w:rPr>
                <w:rFonts w:ascii="Open Sans" w:hAnsi="Open Sans" w:cs="Open Sans"/>
                <w:sz w:val="20"/>
                <w:szCs w:val="20"/>
              </w:rPr>
              <w:t>(</w:t>
            </w:r>
            <w:r w:rsidR="00396839" w:rsidRPr="004258F2">
              <w:rPr>
                <w:rFonts w:ascii="Open Sans" w:hAnsi="Open Sans" w:cs="Open Sans"/>
                <w:sz w:val="20"/>
                <w:szCs w:val="20"/>
              </w:rPr>
              <w:t>alkohol, narkotika, dopning, tobak och spel</w:t>
            </w:r>
            <w:r w:rsidR="00396839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2F1EE2C0" w14:textId="77777777" w:rsidR="006D4310" w:rsidRPr="001146DB" w:rsidRDefault="006D4310" w:rsidP="002B7253">
            <w:pPr>
              <w:pStyle w:val="Rubrik4"/>
              <w:numPr>
                <w:ilvl w:val="0"/>
                <w:numId w:val="3"/>
              </w:numPr>
              <w:spacing w:before="120" w:after="120"/>
              <w:ind w:left="714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bookmarkStart w:id="6" w:name="_Toc101800280"/>
            <w:bookmarkStart w:id="7" w:name="_Toc157001106"/>
            <w:r w:rsidRPr="001146DB">
              <w:rPr>
                <w:rFonts w:ascii="Open Sans" w:hAnsi="Open Sans" w:cs="Open Sans"/>
                <w:sz w:val="20"/>
                <w:szCs w:val="20"/>
              </w:rPr>
              <w:t>Orosanmälningar</w:t>
            </w:r>
            <w:bookmarkEnd w:id="6"/>
            <w:bookmarkEnd w:id="7"/>
          </w:p>
          <w:p w14:paraId="44317387" w14:textId="0B20E4FB" w:rsidR="006D4310" w:rsidRPr="00F167ED" w:rsidRDefault="006D4310" w:rsidP="002B7253">
            <w:pPr>
              <w:pStyle w:val="Rubrik4"/>
              <w:numPr>
                <w:ilvl w:val="0"/>
                <w:numId w:val="3"/>
              </w:numPr>
              <w:spacing w:before="120" w:after="120"/>
              <w:ind w:left="714" w:hanging="3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3F3D40">
              <w:rPr>
                <w:rFonts w:ascii="Open Sans" w:hAnsi="Open Sans" w:cs="Open Sans"/>
                <w:sz w:val="20"/>
                <w:szCs w:val="20"/>
              </w:rPr>
              <w:t xml:space="preserve">Plan </w:t>
            </w:r>
            <w:r w:rsidR="003B366B">
              <w:rPr>
                <w:rFonts w:ascii="Open Sans" w:hAnsi="Open Sans" w:cs="Open Sans"/>
                <w:sz w:val="20"/>
                <w:szCs w:val="20"/>
              </w:rPr>
              <w:t xml:space="preserve">mot </w:t>
            </w:r>
            <w:r w:rsidRPr="003F3D40">
              <w:rPr>
                <w:rFonts w:ascii="Open Sans" w:hAnsi="Open Sans" w:cs="Open Sans"/>
                <w:sz w:val="20"/>
                <w:szCs w:val="20"/>
              </w:rPr>
              <w:t>kränkande behandling</w:t>
            </w:r>
          </w:p>
        </w:tc>
        <w:tc>
          <w:tcPr>
            <w:tcW w:w="4253" w:type="dxa"/>
          </w:tcPr>
          <w:p w14:paraId="7A6E645B" w14:textId="7DF2EA02" w:rsidR="006D4310" w:rsidRPr="001146DB" w:rsidRDefault="006D4310" w:rsidP="00E86B3C">
            <w:pPr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Finns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det 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>dokument som beskriver rutiner och tillvägagångssätt för 1–</w:t>
            </w:r>
            <w:r w:rsidR="00204F24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3829E493" w14:textId="780CE81F" w:rsidR="006D4310" w:rsidRPr="00E86B3C" w:rsidRDefault="006D4310" w:rsidP="00E86B3C">
            <w:pPr>
              <w:rPr>
                <w:iCs/>
                <w:sz w:val="20"/>
                <w:szCs w:val="20"/>
              </w:rPr>
            </w:pPr>
            <w:r w:rsidRPr="00E86B3C">
              <w:rPr>
                <w:rFonts w:ascii="Open Sans" w:hAnsi="Open Sans" w:cs="Open Sans"/>
                <w:iCs/>
                <w:sz w:val="20"/>
                <w:szCs w:val="20"/>
              </w:rPr>
              <w:t>Finns det skäl att revidera dem? Särskilt avseende upptäckt av våld och hantering vid kännedom om våld?</w:t>
            </w:r>
          </w:p>
        </w:tc>
        <w:tc>
          <w:tcPr>
            <w:tcW w:w="4087" w:type="dxa"/>
          </w:tcPr>
          <w:p w14:paraId="3A32AFC6" w14:textId="77777777" w:rsidR="006D4310" w:rsidRPr="001146DB" w:rsidRDefault="006D4310" w:rsidP="008272CC">
            <w:pPr>
              <w:rPr>
                <w:sz w:val="20"/>
                <w:szCs w:val="20"/>
              </w:rPr>
            </w:pPr>
          </w:p>
        </w:tc>
      </w:tr>
      <w:tr w:rsidR="006D4310" w:rsidRPr="001146DB" w14:paraId="084D0C6F" w14:textId="77777777" w:rsidTr="006D4310">
        <w:trPr>
          <w:trHeight w:val="782"/>
        </w:trPr>
        <w:tc>
          <w:tcPr>
            <w:tcW w:w="6799" w:type="dxa"/>
          </w:tcPr>
          <w:p w14:paraId="207B9273" w14:textId="77777777" w:rsidR="006D4310" w:rsidRPr="001146DB" w:rsidRDefault="006D4310" w:rsidP="00CA7719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bookmarkStart w:id="8" w:name="_Toc157001108"/>
            <w:r>
              <w:rPr>
                <w:rFonts w:ascii="Documan Heavy" w:hAnsi="Documan Heavy"/>
                <w:sz w:val="20"/>
                <w:szCs w:val="20"/>
              </w:rPr>
              <w:t>Förankring hos personal</w:t>
            </w:r>
            <w:bookmarkEnd w:id="8"/>
          </w:p>
          <w:p w14:paraId="3D88CE74" w14:textId="5B5D2C5B" w:rsidR="006D4310" w:rsidRPr="006E187D" w:rsidRDefault="006D4310" w:rsidP="00F85D33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Policys och rutiner behöver vara väl förankrade för att underlätta er 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beredskap </w:t>
            </w:r>
            <w:r>
              <w:rPr>
                <w:rFonts w:ascii="Open Sans" w:hAnsi="Open Sans" w:cs="Open Sans"/>
                <w:sz w:val="20"/>
                <w:szCs w:val="20"/>
              </w:rPr>
              <w:t>och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samsyn </w:t>
            </w:r>
            <w:r>
              <w:rPr>
                <w:rFonts w:ascii="Open Sans" w:hAnsi="Open Sans" w:cs="Open Sans"/>
                <w:sz w:val="20"/>
                <w:szCs w:val="20"/>
              </w:rPr>
              <w:t>kring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vad som är problem och hur ni ska hantera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>problem</w:t>
            </w:r>
            <w:r>
              <w:rPr>
                <w:rFonts w:ascii="Open Sans" w:hAnsi="Open Sans" w:cs="Open Sans"/>
                <w:sz w:val="20"/>
                <w:szCs w:val="20"/>
              </w:rPr>
              <w:t>en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när de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uppstår.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Om dessa är okända bland personal finns risken att 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alla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göra olika 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och </w:t>
            </w:r>
            <w:r>
              <w:rPr>
                <w:rFonts w:ascii="Open Sans" w:hAnsi="Open Sans" w:cs="Open Sans"/>
                <w:sz w:val="20"/>
                <w:szCs w:val="20"/>
              </w:rPr>
              <w:t>bedömer samma typ av situationer på olika sätt, vilket skapar otrygghet hos elever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626294A" w14:textId="2C5BADB7" w:rsidR="002D37DB" w:rsidRDefault="00343513" w:rsidP="00D327B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Känner all personal till</w:t>
            </w:r>
            <w:r w:rsidR="009F036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att </w:t>
            </w:r>
            <w:r w:rsidR="00560AE8">
              <w:rPr>
                <w:rFonts w:ascii="Open Sans" w:hAnsi="Open Sans" w:cs="Open Sans"/>
                <w:sz w:val="20"/>
                <w:szCs w:val="20"/>
              </w:rPr>
              <w:t xml:space="preserve">dokumenten finns och har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de </w:t>
            </w:r>
            <w:r w:rsidR="00560AE8">
              <w:rPr>
                <w:rFonts w:ascii="Open Sans" w:hAnsi="Open Sans" w:cs="Open Sans"/>
                <w:sz w:val="20"/>
                <w:szCs w:val="20"/>
              </w:rPr>
              <w:t>läst dem?</w:t>
            </w:r>
          </w:p>
          <w:p w14:paraId="569AB4E3" w14:textId="409F30DE" w:rsidR="006D4310" w:rsidRPr="001146DB" w:rsidRDefault="006D4310" w:rsidP="00D327B2">
            <w:pPr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Finns det samsyn i personalgruppen </w:t>
            </w:r>
            <w:r w:rsidR="00837F58">
              <w:rPr>
                <w:rFonts w:ascii="Open Sans" w:hAnsi="Open Sans" w:cs="Open Sans"/>
                <w:sz w:val="20"/>
                <w:szCs w:val="20"/>
              </w:rPr>
              <w:t>kring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innebörden i dokumenten </w:t>
            </w:r>
            <w:r>
              <w:rPr>
                <w:rFonts w:ascii="Open Sans" w:hAnsi="Open Sans" w:cs="Open Sans"/>
                <w:sz w:val="20"/>
                <w:szCs w:val="20"/>
              </w:rPr>
              <w:t>och vad de innebär i det vardagliga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arbete</w:t>
            </w: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6CD8B0D2" w14:textId="38C9FD53" w:rsidR="006D4310" w:rsidRPr="001146DB" w:rsidRDefault="006D4310" w:rsidP="008272CC">
            <w:pPr>
              <w:rPr>
                <w:rFonts w:ascii="Open Sans" w:hAnsi="Open Sans" w:cs="Open Sans"/>
                <w:sz w:val="20"/>
                <w:szCs w:val="20"/>
              </w:rPr>
            </w:pPr>
            <w:r w:rsidRPr="00125830">
              <w:rPr>
                <w:rFonts w:ascii="Open Sans" w:hAnsi="Open Sans" w:cs="Open Sans"/>
                <w:sz w:val="20"/>
                <w:szCs w:val="20"/>
              </w:rPr>
              <w:t xml:space="preserve">Efterlevs policys och rutiner </w:t>
            </w:r>
            <w:r w:rsidR="00C4703F">
              <w:rPr>
                <w:rFonts w:ascii="Open Sans" w:hAnsi="Open Sans" w:cs="Open Sans"/>
                <w:sz w:val="20"/>
                <w:szCs w:val="20"/>
              </w:rPr>
              <w:t xml:space="preserve">av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samtliga </w:t>
            </w:r>
            <w:r w:rsidRPr="00125830">
              <w:rPr>
                <w:rFonts w:ascii="Open Sans" w:hAnsi="Open Sans" w:cs="Open Sans"/>
                <w:sz w:val="20"/>
                <w:szCs w:val="20"/>
              </w:rPr>
              <w:t>på skola</w:t>
            </w:r>
            <w:r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125830">
              <w:rPr>
                <w:rFonts w:ascii="Open Sans" w:hAnsi="Open Sans" w:cs="Open Sans"/>
                <w:sz w:val="20"/>
                <w:szCs w:val="20"/>
              </w:rPr>
              <w:t xml:space="preserve">?  </w:t>
            </w:r>
          </w:p>
        </w:tc>
        <w:tc>
          <w:tcPr>
            <w:tcW w:w="4087" w:type="dxa"/>
          </w:tcPr>
          <w:p w14:paraId="50044F64" w14:textId="77777777" w:rsidR="006D4310" w:rsidRPr="001146DB" w:rsidRDefault="006D4310" w:rsidP="008272CC">
            <w:pPr>
              <w:rPr>
                <w:sz w:val="20"/>
                <w:szCs w:val="20"/>
              </w:rPr>
            </w:pPr>
          </w:p>
        </w:tc>
      </w:tr>
      <w:tr w:rsidR="006D4310" w:rsidRPr="001146DB" w14:paraId="2E404776" w14:textId="77777777" w:rsidTr="006D4310">
        <w:trPr>
          <w:trHeight w:val="782"/>
        </w:trPr>
        <w:tc>
          <w:tcPr>
            <w:tcW w:w="6799" w:type="dxa"/>
          </w:tcPr>
          <w:p w14:paraId="67C0A13F" w14:textId="1DC6E951" w:rsidR="006D4310" w:rsidRPr="001146DB" w:rsidRDefault="006D4310" w:rsidP="002B32F9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bookmarkStart w:id="9" w:name="_Toc101800283"/>
            <w:bookmarkStart w:id="10" w:name="_Toc157001109"/>
            <w:r w:rsidRPr="001146DB">
              <w:rPr>
                <w:rFonts w:ascii="Documan Heavy" w:hAnsi="Documan Heavy"/>
                <w:sz w:val="20"/>
                <w:szCs w:val="20"/>
              </w:rPr>
              <w:t>Uppföljning med personal</w:t>
            </w:r>
            <w:bookmarkEnd w:id="9"/>
            <w:bookmarkEnd w:id="10"/>
          </w:p>
          <w:p w14:paraId="2C3E7AF4" w14:textId="61C4751E" w:rsidR="006D4310" w:rsidRPr="00033547" w:rsidRDefault="006D4310" w:rsidP="002B32F9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Att följa upp </w:t>
            </w:r>
            <w:r>
              <w:rPr>
                <w:rFonts w:ascii="Open Sans" w:hAnsi="Open Sans" w:cs="Open Sans"/>
                <w:sz w:val="20"/>
                <w:szCs w:val="20"/>
              </w:rPr>
              <w:t>policys och rutiner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ger möjlighet att förfina dem utifrån erfarenheter</w:t>
            </w:r>
            <w:r w:rsidR="00C72B5A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men också att koppla faktiska händelser till dokumenten för att konkretisera vad de faktiskt innebär. </w:t>
            </w:r>
          </w:p>
        </w:tc>
        <w:tc>
          <w:tcPr>
            <w:tcW w:w="4253" w:type="dxa"/>
          </w:tcPr>
          <w:p w14:paraId="7A085880" w14:textId="5EEB2B8B" w:rsidR="006D4310" w:rsidRPr="001146DB" w:rsidRDefault="006D4310" w:rsidP="008272C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När </w:t>
            </w:r>
            <w:r>
              <w:rPr>
                <w:rFonts w:ascii="Open Sans" w:hAnsi="Open Sans" w:cs="Open Sans"/>
                <w:sz w:val="20"/>
                <w:szCs w:val="20"/>
              </w:rPr>
              <w:t>policys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aktualiseras, följer ni upp och utvärderar dem i relation till händelsen med personalen?</w:t>
            </w:r>
          </w:p>
        </w:tc>
        <w:tc>
          <w:tcPr>
            <w:tcW w:w="4087" w:type="dxa"/>
          </w:tcPr>
          <w:p w14:paraId="2D381565" w14:textId="77777777" w:rsidR="006D4310" w:rsidRPr="001146DB" w:rsidRDefault="006D4310" w:rsidP="008272CC">
            <w:pPr>
              <w:rPr>
                <w:sz w:val="20"/>
                <w:szCs w:val="20"/>
              </w:rPr>
            </w:pPr>
          </w:p>
        </w:tc>
      </w:tr>
    </w:tbl>
    <w:p w14:paraId="276EA928" w14:textId="77777777" w:rsidR="00AE74B4" w:rsidRPr="00AE74B4" w:rsidRDefault="00AE74B4" w:rsidP="003F1093">
      <w:pPr>
        <w:rPr>
          <w:rFonts w:ascii="Documan Heavy" w:hAnsi="Documan Heavy"/>
          <w:sz w:val="24"/>
          <w:szCs w:val="24"/>
        </w:rPr>
      </w:pPr>
    </w:p>
    <w:p w14:paraId="419C355D" w14:textId="50B91D6A" w:rsidR="00142B22" w:rsidRDefault="00142B22" w:rsidP="003F1093">
      <w:pPr>
        <w:rPr>
          <w:rFonts w:ascii="Documan Heavy" w:hAnsi="Documan Heavy"/>
          <w:sz w:val="24"/>
          <w:szCs w:val="24"/>
        </w:rPr>
      </w:pPr>
    </w:p>
    <w:p w14:paraId="64CA1A9B" w14:textId="77777777" w:rsidR="007949A0" w:rsidRPr="00AE74B4" w:rsidRDefault="007949A0" w:rsidP="003F1093">
      <w:pPr>
        <w:rPr>
          <w:rFonts w:ascii="Documan Heavy" w:hAnsi="Documan Heavy"/>
          <w:sz w:val="24"/>
          <w:szCs w:val="24"/>
        </w:rPr>
      </w:pPr>
    </w:p>
    <w:tbl>
      <w:tblPr>
        <w:tblStyle w:val="Tabellrutnt"/>
        <w:tblpPr w:leftFromText="141" w:rightFromText="141" w:vertAnchor="text" w:tblpY="1"/>
        <w:tblOverlap w:val="never"/>
        <w:tblW w:w="15139" w:type="dxa"/>
        <w:tblLook w:val="04A0" w:firstRow="1" w:lastRow="0" w:firstColumn="1" w:lastColumn="0" w:noHBand="0" w:noVBand="1"/>
      </w:tblPr>
      <w:tblGrid>
        <w:gridCol w:w="6799"/>
        <w:gridCol w:w="4253"/>
        <w:gridCol w:w="4087"/>
      </w:tblGrid>
      <w:tr w:rsidR="006D4310" w:rsidRPr="001146DB" w14:paraId="0D420A7D" w14:textId="77777777" w:rsidTr="249C2424">
        <w:trPr>
          <w:trHeight w:val="782"/>
        </w:trPr>
        <w:tc>
          <w:tcPr>
            <w:tcW w:w="6799" w:type="dxa"/>
            <w:shd w:val="clear" w:color="auto" w:fill="451499"/>
          </w:tcPr>
          <w:p w14:paraId="411192F5" w14:textId="14FB84FC" w:rsidR="006D4310" w:rsidRPr="00DD2ACB" w:rsidRDefault="006D4310" w:rsidP="00423D72">
            <w:pPr>
              <w:pStyle w:val="Rubrik2"/>
              <w:rPr>
                <w:rFonts w:ascii="Documan Heavy" w:hAnsi="Documan Heavy"/>
                <w:sz w:val="24"/>
                <w:szCs w:val="24"/>
              </w:rPr>
            </w:pPr>
            <w:bookmarkStart w:id="11" w:name="_Toc157001110"/>
            <w:r w:rsidRPr="00DD2ACB">
              <w:rPr>
                <w:rFonts w:ascii="Documan Heavy" w:hAnsi="Documan Heavy"/>
                <w:sz w:val="24"/>
                <w:szCs w:val="24"/>
              </w:rPr>
              <w:lastRenderedPageBreak/>
              <w:t xml:space="preserve">Skolans personal </w:t>
            </w:r>
            <w:r w:rsidR="00FD7851">
              <w:rPr>
                <w:rFonts w:ascii="Documan Heavy" w:hAnsi="Documan Heavy"/>
                <w:sz w:val="24"/>
                <w:szCs w:val="24"/>
              </w:rPr>
              <w:t>och</w:t>
            </w:r>
            <w:r w:rsidRPr="00DD2ACB">
              <w:rPr>
                <w:rFonts w:ascii="Documan Heavy" w:hAnsi="Documan Heavy"/>
                <w:sz w:val="24"/>
                <w:szCs w:val="24"/>
              </w:rPr>
              <w:t xml:space="preserve"> arbetssätt</w:t>
            </w:r>
            <w:bookmarkEnd w:id="11"/>
          </w:p>
        </w:tc>
        <w:tc>
          <w:tcPr>
            <w:tcW w:w="4253" w:type="dxa"/>
            <w:shd w:val="clear" w:color="auto" w:fill="451499"/>
          </w:tcPr>
          <w:p w14:paraId="548BC8FE" w14:textId="4F25C969" w:rsidR="006D4310" w:rsidRPr="00DD2ACB" w:rsidRDefault="00B23ED1" w:rsidP="00423D72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Frågor</w:t>
            </w:r>
          </w:p>
        </w:tc>
        <w:tc>
          <w:tcPr>
            <w:tcW w:w="4087" w:type="dxa"/>
            <w:shd w:val="clear" w:color="auto" w:fill="451499"/>
          </w:tcPr>
          <w:p w14:paraId="11AAAC44" w14:textId="2474F2B2" w:rsidR="006D4310" w:rsidRPr="00DD2ACB" w:rsidRDefault="00B23ED1" w:rsidP="00423D72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Åtgärder</w:t>
            </w:r>
          </w:p>
        </w:tc>
      </w:tr>
      <w:tr w:rsidR="006D4310" w:rsidRPr="001146DB" w14:paraId="6A1C118A" w14:textId="77777777" w:rsidTr="249C2424">
        <w:trPr>
          <w:trHeight w:val="782"/>
        </w:trPr>
        <w:tc>
          <w:tcPr>
            <w:tcW w:w="6799" w:type="dxa"/>
          </w:tcPr>
          <w:p w14:paraId="2437D843" w14:textId="28C1D7B4" w:rsidR="006D4310" w:rsidRPr="001146DB" w:rsidRDefault="00F37B5E" w:rsidP="00DA6764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bookmarkStart w:id="12" w:name="_Toc157001111"/>
            <w:r>
              <w:rPr>
                <w:rFonts w:ascii="Documan Heavy" w:hAnsi="Documan Heavy"/>
                <w:sz w:val="20"/>
                <w:szCs w:val="20"/>
              </w:rPr>
              <w:t>K</w:t>
            </w:r>
            <w:r w:rsidR="006D4310" w:rsidRPr="001146DB">
              <w:rPr>
                <w:rFonts w:ascii="Documan Heavy" w:hAnsi="Documan Heavy"/>
                <w:sz w:val="20"/>
                <w:szCs w:val="20"/>
              </w:rPr>
              <w:t>artläggning av personal på skolan</w:t>
            </w:r>
            <w:bookmarkEnd w:id="12"/>
          </w:p>
          <w:p w14:paraId="10C7B290" w14:textId="70FFE66D" w:rsidR="006D4310" w:rsidRPr="00F5024E" w:rsidRDefault="006D4310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 w:rsidRPr="61EE517B">
              <w:rPr>
                <w:rFonts w:ascii="Open Sans" w:hAnsi="Open Sans" w:cs="Open Sans"/>
                <w:sz w:val="20"/>
                <w:szCs w:val="20"/>
              </w:rPr>
              <w:t>Anställningsform, kontinuitet och varaktighet i personalstyrkan påverkar uppbyggnaden och hållbarheten i ett sammanhållet våldspreventivt arbete. Det blir därför viktigt att titta på hur personalsammansättningen ser ut på er skola vid implementering av MVP Skola.</w:t>
            </w:r>
          </w:p>
        </w:tc>
        <w:tc>
          <w:tcPr>
            <w:tcW w:w="4253" w:type="dxa"/>
          </w:tcPr>
          <w:p w14:paraId="39975EB7" w14:textId="3B7643E6" w:rsidR="006D4310" w:rsidRDefault="006D4310" w:rsidP="005A4B1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>Hur många anställda finns på er skola?</w:t>
            </w:r>
            <w:r w:rsidR="005A4B19" w:rsidRPr="005A4B1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Vilka roller har de? </w:t>
            </w:r>
          </w:p>
          <w:p w14:paraId="4F5A1525" w14:textId="5C715BC7" w:rsidR="006D4310" w:rsidRPr="001146DB" w:rsidRDefault="006D4310" w:rsidP="005A4B1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>Hur stor andel av personalen byts i regel ut per år?</w:t>
            </w:r>
          </w:p>
          <w:p w14:paraId="5B9DC9F8" w14:textId="34E34CED" w:rsidR="006D4310" w:rsidRDefault="006D4310" w:rsidP="005A4B1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249C2424">
              <w:rPr>
                <w:rFonts w:ascii="Open Sans" w:hAnsi="Open Sans" w:cs="Open Sans"/>
                <w:sz w:val="20"/>
                <w:szCs w:val="20"/>
              </w:rPr>
              <w:t xml:space="preserve">Hur många av läsårets lektioner </w:t>
            </w:r>
            <w:r w:rsidR="007A2A32" w:rsidRPr="249C2424">
              <w:rPr>
                <w:rFonts w:ascii="Open Sans" w:hAnsi="Open Sans" w:cs="Open Sans"/>
                <w:sz w:val="20"/>
                <w:szCs w:val="20"/>
              </w:rPr>
              <w:t>kommer att ledas</w:t>
            </w:r>
            <w:r w:rsidRPr="249C2424">
              <w:rPr>
                <w:rFonts w:ascii="Open Sans" w:hAnsi="Open Sans" w:cs="Open Sans"/>
                <w:sz w:val="20"/>
                <w:szCs w:val="20"/>
              </w:rPr>
              <w:t xml:space="preserve"> av vikarier? </w:t>
            </w:r>
          </w:p>
          <w:p w14:paraId="45EB3FC1" w14:textId="376B9D50" w:rsidR="006D4310" w:rsidRPr="001146DB" w:rsidRDefault="006D4310" w:rsidP="005A4B1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Var och i vilka sammanhang möter elever </w:t>
            </w:r>
            <w:r w:rsidR="002866F1">
              <w:rPr>
                <w:rFonts w:ascii="Open Sans" w:hAnsi="Open Sans" w:cs="Open Sans"/>
                <w:sz w:val="20"/>
                <w:szCs w:val="20"/>
              </w:rPr>
              <w:t>vilken personal</w:t>
            </w:r>
            <w:r w:rsidRPr="001146DB">
              <w:rPr>
                <w:rFonts w:ascii="Open Sans" w:hAnsi="Open Sans" w:cs="Open Sans"/>
                <w:sz w:val="20"/>
                <w:szCs w:val="20"/>
              </w:rPr>
              <w:t xml:space="preserve"> på skolan?</w:t>
            </w:r>
          </w:p>
        </w:tc>
        <w:tc>
          <w:tcPr>
            <w:tcW w:w="4087" w:type="dxa"/>
          </w:tcPr>
          <w:p w14:paraId="6CF9A9A0" w14:textId="77777777" w:rsidR="006D4310" w:rsidRPr="001146DB" w:rsidRDefault="006D4310" w:rsidP="00423D72">
            <w:pPr>
              <w:rPr>
                <w:sz w:val="20"/>
                <w:szCs w:val="20"/>
              </w:rPr>
            </w:pPr>
          </w:p>
        </w:tc>
      </w:tr>
      <w:tr w:rsidR="006D4310" w:rsidRPr="001146DB" w14:paraId="2F3574C4" w14:textId="77777777" w:rsidTr="249C2424">
        <w:trPr>
          <w:trHeight w:val="782"/>
        </w:trPr>
        <w:tc>
          <w:tcPr>
            <w:tcW w:w="6799" w:type="dxa"/>
          </w:tcPr>
          <w:p w14:paraId="614E6B5A" w14:textId="77777777" w:rsidR="006D4310" w:rsidRPr="00D8696B" w:rsidRDefault="006D4310" w:rsidP="00F5024E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bookmarkStart w:id="13" w:name="_Toc157001116"/>
            <w:r>
              <w:rPr>
                <w:rFonts w:ascii="Documan Heavy" w:hAnsi="Documan Heavy" w:cs="Open Sans"/>
                <w:sz w:val="20"/>
                <w:szCs w:val="20"/>
              </w:rPr>
              <w:t>S</w:t>
            </w:r>
            <w:r w:rsidRPr="00D8696B">
              <w:rPr>
                <w:rFonts w:ascii="Documan Heavy" w:hAnsi="Documan Heavy" w:cs="Open Sans"/>
                <w:sz w:val="20"/>
                <w:szCs w:val="20"/>
              </w:rPr>
              <w:t xml:space="preserve">kolpersonalens </w:t>
            </w:r>
            <w:r>
              <w:rPr>
                <w:rFonts w:ascii="Documan Heavy" w:hAnsi="Documan Heavy" w:cs="Open Sans"/>
                <w:sz w:val="20"/>
                <w:szCs w:val="20"/>
              </w:rPr>
              <w:t>uppdrag</w:t>
            </w:r>
            <w:r w:rsidRPr="00D8696B">
              <w:rPr>
                <w:rFonts w:ascii="Documan Heavy" w:hAnsi="Documan Heavy" w:cs="Open Sans"/>
                <w:sz w:val="20"/>
                <w:szCs w:val="20"/>
              </w:rPr>
              <w:t xml:space="preserve"> att arbeta förebyggande</w:t>
            </w:r>
            <w:r w:rsidRPr="00D8696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AAFB4F9" w14:textId="5505C05F" w:rsidR="006D4310" w:rsidRPr="00B35B7A" w:rsidRDefault="006D4310" w:rsidP="00F5024E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D8696B">
              <w:rPr>
                <w:rFonts w:ascii="Open Sans" w:hAnsi="Open Sans" w:cs="Open Sans"/>
                <w:sz w:val="20"/>
                <w:szCs w:val="20"/>
              </w:rPr>
              <w:t xml:space="preserve">Att skapa förståelse </w:t>
            </w:r>
            <w:r w:rsidR="0095640D">
              <w:rPr>
                <w:rFonts w:ascii="Open Sans" w:hAnsi="Open Sans" w:cs="Open Sans"/>
                <w:sz w:val="20"/>
                <w:szCs w:val="20"/>
              </w:rPr>
              <w:t xml:space="preserve">för </w:t>
            </w:r>
            <w:r w:rsidR="00465DED">
              <w:rPr>
                <w:rFonts w:ascii="Open Sans" w:hAnsi="Open Sans" w:cs="Open Sans"/>
                <w:sz w:val="20"/>
                <w:szCs w:val="20"/>
              </w:rPr>
              <w:t>personalens</w:t>
            </w:r>
            <w:r w:rsidRPr="00D8696B">
              <w:rPr>
                <w:rFonts w:ascii="Open Sans" w:hAnsi="Open Sans" w:cs="Open Sans"/>
                <w:sz w:val="20"/>
                <w:szCs w:val="20"/>
              </w:rPr>
              <w:t xml:space="preserve"> roll </w:t>
            </w:r>
            <w:r w:rsidR="0095640D">
              <w:rPr>
                <w:rFonts w:ascii="Open Sans" w:hAnsi="Open Sans" w:cs="Open Sans"/>
                <w:sz w:val="20"/>
                <w:szCs w:val="20"/>
              </w:rPr>
              <w:t>i</w:t>
            </w:r>
            <w:r w:rsidRPr="00D8696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C392B">
              <w:rPr>
                <w:rFonts w:ascii="Open Sans" w:hAnsi="Open Sans" w:cs="Open Sans"/>
                <w:sz w:val="20"/>
                <w:szCs w:val="20"/>
              </w:rPr>
              <w:t xml:space="preserve">det </w:t>
            </w:r>
            <w:r w:rsidRPr="00D8696B">
              <w:rPr>
                <w:rFonts w:ascii="Open Sans" w:hAnsi="Open Sans" w:cs="Open Sans"/>
                <w:sz w:val="20"/>
                <w:szCs w:val="20"/>
              </w:rPr>
              <w:t>våldsförebyggande arbete</w:t>
            </w:r>
            <w:r w:rsidR="004C392B"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D8696B">
              <w:rPr>
                <w:rFonts w:ascii="Open Sans" w:hAnsi="Open Sans" w:cs="Open Sans"/>
                <w:sz w:val="20"/>
                <w:szCs w:val="20"/>
              </w:rPr>
              <w:t xml:space="preserve"> hjälper er att se detta arbete som en del av det ordinarie arbetet och inte någon extra som ligger utöver det ni i vanliga fall gör.</w:t>
            </w:r>
            <w:r w:rsidRPr="000E2CA1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bookmarkEnd w:id="13"/>
          </w:p>
        </w:tc>
        <w:tc>
          <w:tcPr>
            <w:tcW w:w="4253" w:type="dxa"/>
          </w:tcPr>
          <w:p w14:paraId="4AFA2F26" w14:textId="777F21C2" w:rsidR="006D4310" w:rsidRDefault="006D4310" w:rsidP="000E180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2B3119">
              <w:rPr>
                <w:rFonts w:ascii="Open Sans" w:hAnsi="Open Sans" w:cs="Open Sans"/>
                <w:sz w:val="20"/>
                <w:szCs w:val="20"/>
              </w:rPr>
              <w:t>Hur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ser</w:t>
            </w:r>
            <w:r w:rsidRPr="002B311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befintlig </w:t>
            </w:r>
            <w:r w:rsidRPr="002B3119">
              <w:rPr>
                <w:rFonts w:ascii="Open Sans" w:hAnsi="Open Sans" w:cs="Open Sans"/>
                <w:sz w:val="20"/>
                <w:szCs w:val="20"/>
              </w:rPr>
              <w:t>personal på sin egen roll att förebygga våld</w:t>
            </w:r>
            <w:r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41D5119C" w14:textId="18AE1306" w:rsidR="006D4310" w:rsidRPr="004930CC" w:rsidRDefault="006D4310" w:rsidP="000E180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5F298E">
              <w:rPr>
                <w:rFonts w:ascii="Open Sans" w:hAnsi="Open Sans" w:cs="Open Sans"/>
                <w:sz w:val="20"/>
                <w:szCs w:val="20"/>
              </w:rPr>
              <w:t>id rekrytering</w:t>
            </w:r>
            <w:r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5F298E">
              <w:rPr>
                <w:rFonts w:ascii="Open Sans" w:hAnsi="Open Sans" w:cs="Open Sans"/>
                <w:sz w:val="20"/>
                <w:szCs w:val="20"/>
              </w:rPr>
              <w:t xml:space="preserve"> efterfrågas uttala</w:t>
            </w:r>
            <w:r w:rsidR="006C65F4"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5F298E">
              <w:rPr>
                <w:rFonts w:ascii="Open Sans" w:hAnsi="Open Sans" w:cs="Open Sans"/>
                <w:sz w:val="20"/>
                <w:szCs w:val="20"/>
              </w:rPr>
              <w:t xml:space="preserve"> kompetens eller vilja att arbeta </w:t>
            </w:r>
            <w:r w:rsidRPr="005F298E">
              <w:rPr>
                <w:rFonts w:ascii="Open Sans" w:hAnsi="Open Sans" w:cs="Open Sans"/>
                <w:color w:val="000000"/>
                <w:sz w:val="20"/>
                <w:szCs w:val="20"/>
              </w:rPr>
              <w:t>våldsförebyggande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?</w:t>
            </w:r>
            <w:r w:rsidRPr="005F298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</w:tcPr>
          <w:p w14:paraId="26116DA8" w14:textId="77777777" w:rsidR="006D4310" w:rsidRPr="001146DB" w:rsidRDefault="006D4310" w:rsidP="00423D72">
            <w:pPr>
              <w:rPr>
                <w:sz w:val="20"/>
                <w:szCs w:val="20"/>
              </w:rPr>
            </w:pPr>
          </w:p>
        </w:tc>
      </w:tr>
      <w:tr w:rsidR="006D4310" w:rsidRPr="001146DB" w14:paraId="565C26A0" w14:textId="77777777" w:rsidTr="249C2424">
        <w:trPr>
          <w:trHeight w:val="782"/>
        </w:trPr>
        <w:tc>
          <w:tcPr>
            <w:tcW w:w="6799" w:type="dxa"/>
          </w:tcPr>
          <w:p w14:paraId="1BA3804D" w14:textId="77777777" w:rsidR="006D4310" w:rsidRPr="001146DB" w:rsidRDefault="006D4310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K</w:t>
            </w:r>
            <w:r w:rsidRPr="001146DB">
              <w:rPr>
                <w:rFonts w:ascii="Documan Heavy" w:hAnsi="Documan Heavy"/>
                <w:sz w:val="20"/>
                <w:szCs w:val="20"/>
              </w:rPr>
              <w:t xml:space="preserve">unskap om </w:t>
            </w:r>
            <w:r>
              <w:rPr>
                <w:rFonts w:ascii="Documan Heavy" w:hAnsi="Documan Heavy"/>
                <w:sz w:val="20"/>
                <w:szCs w:val="20"/>
              </w:rPr>
              <w:t>hur MVP knyter an till skolans uppdrag</w:t>
            </w:r>
            <w:r w:rsidRPr="001146DB">
              <w:rPr>
                <w:rFonts w:ascii="Documan Heavy" w:hAnsi="Documan Heavy"/>
                <w:sz w:val="20"/>
                <w:szCs w:val="20"/>
              </w:rPr>
              <w:t xml:space="preserve"> </w:t>
            </w:r>
          </w:p>
          <w:p w14:paraId="4E9481E7" w14:textId="45BA6AE4" w:rsidR="006D4310" w:rsidRPr="00F5024E" w:rsidRDefault="006D4310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För att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skapa 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>motiv</w:t>
            </w:r>
            <w:r>
              <w:rPr>
                <w:rFonts w:ascii="Open Sans" w:hAnsi="Open Sans" w:cs="Open Sans"/>
                <w:sz w:val="20"/>
                <w:szCs w:val="20"/>
              </w:rPr>
              <w:t>ation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är det viktigt att all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personal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förstår syftet </w:t>
            </w:r>
            <w:r>
              <w:rPr>
                <w:rFonts w:ascii="Open Sans" w:hAnsi="Open Sans" w:cs="Open Sans"/>
                <w:sz w:val="20"/>
                <w:szCs w:val="20"/>
              </w:rPr>
              <w:t>med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MVP</w:t>
            </w:r>
            <w:r>
              <w:rPr>
                <w:rFonts w:ascii="Open Sans" w:hAnsi="Open Sans" w:cs="Open Sans"/>
                <w:sz w:val="20"/>
                <w:szCs w:val="20"/>
              </w:rPr>
              <w:t>-arbetet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och kan se kopplingarna mellan likabehandlingsuppdraget, skolans värdegrund, läroplanen och lektionsserien. Risken är annars att </w:t>
            </w:r>
            <w:r>
              <w:rPr>
                <w:rFonts w:ascii="Open Sans" w:hAnsi="Open Sans" w:cs="Open Sans"/>
                <w:sz w:val="20"/>
                <w:szCs w:val="20"/>
              </w:rPr>
              <w:t>MVP-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>arbete</w:t>
            </w: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blir svårmotiverat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>skapar onödigt motstånd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eller 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otydlighet kring förväntningar. </w:t>
            </w:r>
          </w:p>
        </w:tc>
        <w:tc>
          <w:tcPr>
            <w:tcW w:w="4253" w:type="dxa"/>
          </w:tcPr>
          <w:p w14:paraId="1A499D93" w14:textId="77777777" w:rsidR="006D4310" w:rsidRPr="004930CC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4930CC">
              <w:rPr>
                <w:rFonts w:ascii="Open Sans" w:hAnsi="Open Sans" w:cs="Open Sans"/>
                <w:sz w:val="20"/>
                <w:szCs w:val="20"/>
              </w:rPr>
              <w:t>Är personalen med i och tolkar mål och uppdrag i skolans likabehandlingsplan?</w:t>
            </w:r>
          </w:p>
          <w:p w14:paraId="1F5520B5" w14:textId="152EC096" w:rsidR="006D4310" w:rsidRPr="005F298E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4930CC">
              <w:rPr>
                <w:rFonts w:ascii="Open Sans" w:hAnsi="Open Sans" w:cs="Open Sans"/>
                <w:sz w:val="20"/>
                <w:szCs w:val="20"/>
              </w:rPr>
              <w:t>Hur arbetar ni som rektorsgrupp/ och ledning med systematisk uppföljning och utvärdering av likabehandlingsplanen?</w:t>
            </w:r>
          </w:p>
        </w:tc>
        <w:tc>
          <w:tcPr>
            <w:tcW w:w="4087" w:type="dxa"/>
          </w:tcPr>
          <w:p w14:paraId="1FD47BD9" w14:textId="77777777" w:rsidR="006D4310" w:rsidRPr="001146DB" w:rsidRDefault="006D4310" w:rsidP="00423D72">
            <w:pPr>
              <w:rPr>
                <w:sz w:val="20"/>
                <w:szCs w:val="20"/>
              </w:rPr>
            </w:pPr>
          </w:p>
        </w:tc>
      </w:tr>
      <w:tr w:rsidR="00D74E01" w:rsidRPr="001146DB" w14:paraId="2978137B" w14:textId="77777777" w:rsidTr="249C2424">
        <w:trPr>
          <w:trHeight w:val="782"/>
        </w:trPr>
        <w:tc>
          <w:tcPr>
            <w:tcW w:w="6799" w:type="dxa"/>
          </w:tcPr>
          <w:p w14:paraId="7D88A5D1" w14:textId="77777777" w:rsidR="00D74E01" w:rsidRPr="001146DB" w:rsidRDefault="00D74E01" w:rsidP="00D74E01">
            <w:pPr>
              <w:pStyle w:val="Rubrik3"/>
              <w:spacing w:before="120" w:after="120"/>
              <w:contextualSpacing/>
              <w:rPr>
                <w:rStyle w:val="oypena"/>
                <w:rFonts w:ascii="Documan Heavy" w:hAnsi="Documan Heavy" w:cs="Open Sans"/>
                <w:color w:val="000000"/>
                <w:sz w:val="20"/>
                <w:szCs w:val="20"/>
              </w:rPr>
            </w:pPr>
            <w:bookmarkStart w:id="14" w:name="_Toc157001112"/>
            <w:r w:rsidRPr="001146DB">
              <w:rPr>
                <w:rStyle w:val="oypena"/>
                <w:rFonts w:ascii="Documan Heavy" w:hAnsi="Documan Heavy" w:cs="Open Sans"/>
                <w:color w:val="000000"/>
                <w:sz w:val="20"/>
                <w:szCs w:val="20"/>
              </w:rPr>
              <w:t xml:space="preserve">Förankring av MVP </w:t>
            </w:r>
            <w:r>
              <w:rPr>
                <w:rStyle w:val="oypena"/>
                <w:rFonts w:ascii="Documan Heavy" w:hAnsi="Documan Heavy" w:cs="Open Sans"/>
                <w:color w:val="000000"/>
                <w:sz w:val="20"/>
                <w:szCs w:val="20"/>
              </w:rPr>
              <w:t>hos</w:t>
            </w:r>
            <w:r w:rsidRPr="001146DB">
              <w:rPr>
                <w:rStyle w:val="oypena"/>
                <w:rFonts w:ascii="Documan Heavy" w:hAnsi="Documan Heavy" w:cs="Open Sans"/>
                <w:color w:val="000000"/>
                <w:sz w:val="20"/>
                <w:szCs w:val="20"/>
              </w:rPr>
              <w:t xml:space="preserve"> all personal </w:t>
            </w:r>
            <w:bookmarkEnd w:id="14"/>
          </w:p>
          <w:p w14:paraId="2F661DCC" w14:textId="7E4E339D" w:rsidR="00D74E01" w:rsidRDefault="00D74E01" w:rsidP="00D74E01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bookmarkStart w:id="15" w:name="_Toc157001113"/>
            <w:r w:rsidRPr="61EE517B"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För att arbetet med MVP ska </w:t>
            </w:r>
            <w:r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få effekt och </w:t>
            </w:r>
            <w:r w:rsidRPr="61EE517B"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hålla över tid, behöver </w:t>
            </w:r>
            <w:r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>alla på skolan</w:t>
            </w:r>
            <w:r w:rsidRPr="61EE517B"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>involveras</w:t>
            </w:r>
            <w:r w:rsidRPr="61EE517B"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>. All personal behöver ha en grundläggande kännedom om programmet</w:t>
            </w:r>
            <w:r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och dess </w:t>
            </w:r>
            <w:r w:rsidRPr="61EE517B">
              <w:rPr>
                <w:rStyle w:val="oypena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förändringsstrategier för att kunna bära arbetet, både i och utanför klassrummet. </w:t>
            </w:r>
            <w:bookmarkEnd w:id="15"/>
          </w:p>
        </w:tc>
        <w:tc>
          <w:tcPr>
            <w:tcW w:w="4253" w:type="dxa"/>
          </w:tcPr>
          <w:p w14:paraId="191F156F" w14:textId="77777777" w:rsidR="00D74E01" w:rsidRDefault="00D74E01" w:rsidP="00D74E0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Hur planerar ni att involvera all personal och säkra grundläggande kunskaper om </w:t>
            </w:r>
            <w:r>
              <w:rPr>
                <w:rFonts w:ascii="Open Sans" w:hAnsi="Open Sans" w:cs="Open Sans"/>
                <w:sz w:val="20"/>
                <w:szCs w:val="20"/>
              </w:rPr>
              <w:t>MVP?</w:t>
            </w:r>
          </w:p>
          <w:p w14:paraId="7B91F1A6" w14:textId="5885FF7E" w:rsidR="00D74E01" w:rsidRPr="004930CC" w:rsidRDefault="00D74E01" w:rsidP="00D74E0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Hur säkerställer ni att ny personal på skolan får introduktion i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skolans MVP-arbete</w:t>
            </w:r>
            <w:r w:rsidRPr="001146DB">
              <w:rPr>
                <w:rFonts w:ascii="Open Sans" w:hAnsi="Open Sans" w:cs="Open Sans"/>
                <w:color w:val="000000"/>
                <w:sz w:val="20"/>
                <w:szCs w:val="20"/>
              </w:rPr>
              <w:t>?</w:t>
            </w:r>
          </w:p>
        </w:tc>
        <w:tc>
          <w:tcPr>
            <w:tcW w:w="4087" w:type="dxa"/>
          </w:tcPr>
          <w:p w14:paraId="28F065A4" w14:textId="77777777" w:rsidR="00D74E01" w:rsidRPr="001146DB" w:rsidRDefault="00D74E01" w:rsidP="00D74E01">
            <w:pPr>
              <w:rPr>
                <w:sz w:val="20"/>
                <w:szCs w:val="20"/>
              </w:rPr>
            </w:pPr>
          </w:p>
        </w:tc>
      </w:tr>
    </w:tbl>
    <w:p w14:paraId="166AE7FC" w14:textId="77777777" w:rsidR="00281F2E" w:rsidRPr="00281F2E" w:rsidRDefault="00281F2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nt"/>
        <w:tblpPr w:leftFromText="141" w:rightFromText="141" w:vertAnchor="text" w:tblpY="1"/>
        <w:tblOverlap w:val="never"/>
        <w:tblW w:w="15139" w:type="dxa"/>
        <w:tblLook w:val="04A0" w:firstRow="1" w:lastRow="0" w:firstColumn="1" w:lastColumn="0" w:noHBand="0" w:noVBand="1"/>
      </w:tblPr>
      <w:tblGrid>
        <w:gridCol w:w="6799"/>
        <w:gridCol w:w="4253"/>
        <w:gridCol w:w="4087"/>
      </w:tblGrid>
      <w:tr w:rsidR="006D4310" w:rsidRPr="00367275" w14:paraId="3159E438" w14:textId="77777777" w:rsidTr="00142B22">
        <w:trPr>
          <w:trHeight w:val="782"/>
        </w:trPr>
        <w:tc>
          <w:tcPr>
            <w:tcW w:w="6799" w:type="dxa"/>
            <w:shd w:val="clear" w:color="auto" w:fill="451499"/>
          </w:tcPr>
          <w:p w14:paraId="66C1C197" w14:textId="77777777" w:rsidR="006D4310" w:rsidRPr="00DD2ACB" w:rsidRDefault="006D4310" w:rsidP="008272CC">
            <w:pPr>
              <w:pStyle w:val="Rubrik2"/>
              <w:rPr>
                <w:rFonts w:ascii="Documan Heavy" w:hAnsi="Documan Heavy"/>
                <w:sz w:val="24"/>
                <w:szCs w:val="24"/>
              </w:rPr>
            </w:pPr>
            <w:bookmarkStart w:id="16" w:name="_Toc157001129"/>
            <w:r w:rsidRPr="00DD2ACB">
              <w:rPr>
                <w:rFonts w:ascii="Documan Heavy" w:hAnsi="Documan Heavy"/>
                <w:sz w:val="24"/>
                <w:szCs w:val="24"/>
              </w:rPr>
              <w:t>Samverkan</w:t>
            </w:r>
            <w:bookmarkEnd w:id="16"/>
            <w:r w:rsidRPr="00DD2ACB">
              <w:rPr>
                <w:rFonts w:ascii="Documan Heavy" w:hAnsi="Documan Heavy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451499"/>
          </w:tcPr>
          <w:p w14:paraId="322CA449" w14:textId="36718850" w:rsidR="006D4310" w:rsidRPr="00DD2ACB" w:rsidRDefault="00B23ED1" w:rsidP="008272CC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Frågor</w:t>
            </w:r>
          </w:p>
        </w:tc>
        <w:tc>
          <w:tcPr>
            <w:tcW w:w="4087" w:type="dxa"/>
            <w:shd w:val="clear" w:color="auto" w:fill="451499"/>
          </w:tcPr>
          <w:p w14:paraId="75A7439B" w14:textId="582435D5" w:rsidR="006D4310" w:rsidRPr="00DD2ACB" w:rsidRDefault="00B23ED1" w:rsidP="008272CC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Åtgärder</w:t>
            </w:r>
          </w:p>
        </w:tc>
      </w:tr>
      <w:tr w:rsidR="006D4310" w:rsidRPr="00367275" w14:paraId="69573BF7" w14:textId="77777777" w:rsidTr="006D4310">
        <w:trPr>
          <w:trHeight w:val="782"/>
        </w:trPr>
        <w:tc>
          <w:tcPr>
            <w:tcW w:w="6799" w:type="dxa"/>
          </w:tcPr>
          <w:p w14:paraId="304E8033" w14:textId="77777777" w:rsidR="006D4310" w:rsidRDefault="006D4310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Föräldrar och vårdnadshavare</w:t>
            </w:r>
          </w:p>
          <w:p w14:paraId="5D9EB0DB" w14:textId="66B7B2AD" w:rsidR="006D4310" w:rsidRPr="00F5024E" w:rsidRDefault="006D4310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Föräldrar och vårdnadshavare är en viktig grupp för samverkan kring våldsprevention. MÄN tillhandahåller </w:t>
            </w:r>
            <w:r w:rsidRPr="00FE779B">
              <w:rPr>
                <w:rFonts w:ascii="Open Sans" w:hAnsi="Open Sans" w:cs="Open Sans"/>
                <w:sz w:val="20"/>
                <w:szCs w:val="20"/>
              </w:rPr>
              <w:t xml:space="preserve">informationsbrev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och </w:t>
            </w:r>
            <w:r w:rsidRPr="00FE779B">
              <w:rPr>
                <w:rFonts w:ascii="Open Sans" w:hAnsi="Open Sans" w:cs="Open Sans"/>
                <w:sz w:val="20"/>
                <w:szCs w:val="20"/>
              </w:rPr>
              <w:t>workshopmaterial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riktat till föräldrar och vårdnadshavare</w:t>
            </w:r>
            <w:r w:rsidRPr="00FE779B">
              <w:rPr>
                <w:rFonts w:ascii="Open Sans" w:hAnsi="Open Sans" w:cs="Open Sans"/>
                <w:sz w:val="20"/>
                <w:szCs w:val="20"/>
              </w:rPr>
              <w:t xml:space="preserve"> som kan användas på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E779B">
              <w:rPr>
                <w:rFonts w:ascii="Open Sans" w:hAnsi="Open Sans" w:cs="Open Sans"/>
                <w:sz w:val="20"/>
                <w:szCs w:val="20"/>
              </w:rPr>
              <w:t xml:space="preserve">föräldramöten eller andra forum där </w:t>
            </w:r>
            <w:r>
              <w:rPr>
                <w:rFonts w:ascii="Open Sans" w:hAnsi="Open Sans" w:cs="Open Sans"/>
                <w:sz w:val="20"/>
                <w:szCs w:val="20"/>
              </w:rPr>
              <w:t>personal</w:t>
            </w:r>
            <w:r w:rsidRPr="00FE779B">
              <w:rPr>
                <w:rFonts w:ascii="Open Sans" w:hAnsi="Open Sans" w:cs="Open Sans"/>
                <w:sz w:val="20"/>
                <w:szCs w:val="20"/>
              </w:rPr>
              <w:t xml:space="preserve"> har möjlighet att samla skolans föräldragrupper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CC6EA82" w14:textId="33763508" w:rsidR="006D4310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Hur ser samverkan med föräldrar och vårdnadshavare</w:t>
            </w:r>
            <w:r w:rsidRPr="006974B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ut </w:t>
            </w:r>
            <w:r w:rsidRPr="006974B4">
              <w:rPr>
                <w:rFonts w:ascii="Open Sans" w:hAnsi="Open Sans" w:cs="Open Sans"/>
                <w:sz w:val="20"/>
                <w:szCs w:val="20"/>
              </w:rPr>
              <w:t>idag?</w:t>
            </w:r>
          </w:p>
          <w:p w14:paraId="31647A3B" w14:textId="50F5F572" w:rsidR="00783783" w:rsidRDefault="00783783" w:rsidP="00783783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Hur</w:t>
            </w:r>
            <w:r w:rsidR="00F62E8A">
              <w:rPr>
                <w:rFonts w:ascii="Open Sans" w:hAnsi="Open Sans" w:cs="Open Sans"/>
                <w:sz w:val="20"/>
                <w:szCs w:val="20"/>
              </w:rPr>
              <w:t xml:space="preserve"> kan ni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bemöt</w:t>
            </w:r>
            <w:r w:rsidR="00F62E8A">
              <w:rPr>
                <w:rFonts w:ascii="Open Sans" w:hAnsi="Open Sans" w:cs="Open Sans"/>
                <w:sz w:val="20"/>
                <w:szCs w:val="20"/>
              </w:rPr>
              <w:t>a</w:t>
            </w:r>
            <w:r w:rsidR="00F62E8A">
              <w:rPr>
                <w:rStyle w:val="Kommentarsreferens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eventuella frågor eller kritik kopplade till tematik i lektionerna?</w:t>
            </w:r>
          </w:p>
          <w:p w14:paraId="2BF3B5C6" w14:textId="4AB76432" w:rsidR="006D4310" w:rsidRPr="0017536E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Hur kan ni använda er av workshopmaterialet riktat till föräldrar och vårdnadshavare?</w:t>
            </w:r>
          </w:p>
        </w:tc>
        <w:tc>
          <w:tcPr>
            <w:tcW w:w="4087" w:type="dxa"/>
          </w:tcPr>
          <w:p w14:paraId="3F913C34" w14:textId="77777777" w:rsidR="006D4310" w:rsidRPr="00367275" w:rsidRDefault="006D4310" w:rsidP="008272CC">
            <w:pPr>
              <w:rPr>
                <w:b/>
                <w:sz w:val="20"/>
                <w:szCs w:val="20"/>
              </w:rPr>
            </w:pPr>
          </w:p>
        </w:tc>
      </w:tr>
      <w:tr w:rsidR="006D4310" w:rsidRPr="00367275" w14:paraId="703F5316" w14:textId="77777777" w:rsidTr="006D4310">
        <w:trPr>
          <w:trHeight w:val="782"/>
        </w:trPr>
        <w:tc>
          <w:tcPr>
            <w:tcW w:w="6799" w:type="dxa"/>
          </w:tcPr>
          <w:p w14:paraId="4EE159EF" w14:textId="77777777" w:rsidR="006F08A3" w:rsidRDefault="006D4310" w:rsidP="006F08A3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Aktörer för samverkan</w:t>
            </w:r>
            <w:r w:rsidR="006F08A3">
              <w:rPr>
                <w:rFonts w:ascii="Documan Heavy" w:hAnsi="Documan Heavy"/>
                <w:sz w:val="20"/>
                <w:szCs w:val="20"/>
              </w:rPr>
              <w:br/>
            </w:r>
            <w:r w:rsidR="0AF3C91C" w:rsidRPr="006F08A3">
              <w:rPr>
                <w:rFonts w:ascii="Open Sans" w:hAnsi="Open Sans" w:cs="Open Sans"/>
                <w:sz w:val="20"/>
                <w:szCs w:val="20"/>
              </w:rPr>
              <w:t>En framgångsfaktor i det våldspreventiva arbetet är ett helhetsgrepp och samverkan mellan olika instanser inom en och samma kommun.  Om olika aktörer i samma kommun förmedlar samma budskap och tankesätt kring synen på våld, genusnormer och åskådarens roll i det preventiva arbetet – blir arbetet mer effektivt och synkat.</w:t>
            </w:r>
            <w:r w:rsidR="22EF5115" w:rsidRPr="006F08A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6CD2498" w14:textId="4C398137" w:rsidR="0AF3C91C" w:rsidRPr="006F08A3" w:rsidRDefault="008D15F6" w:rsidP="006F08A3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Exempel</w:t>
            </w:r>
            <w:r w:rsidR="22EF5115" w:rsidRPr="006F08A3">
              <w:rPr>
                <w:rFonts w:ascii="Open Sans" w:hAnsi="Open Sans" w:cs="Open Sans"/>
                <w:sz w:val="20"/>
                <w:szCs w:val="20"/>
              </w:rPr>
              <w:t xml:space="preserve"> på aktörer för samverkan:</w:t>
            </w:r>
          </w:p>
          <w:p w14:paraId="08FD6208" w14:textId="77777777" w:rsidR="006D4310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E0126D">
              <w:rPr>
                <w:rFonts w:ascii="Open Sans" w:hAnsi="Open Sans" w:cs="Open Sans"/>
                <w:sz w:val="20"/>
                <w:szCs w:val="20"/>
              </w:rPr>
              <w:t>Socialtjänst</w:t>
            </w:r>
          </w:p>
          <w:p w14:paraId="497A88D6" w14:textId="77777777" w:rsidR="006D4310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0C151D">
              <w:rPr>
                <w:rFonts w:ascii="Open Sans" w:hAnsi="Open Sans" w:cs="Open Sans"/>
                <w:sz w:val="20"/>
                <w:szCs w:val="20"/>
              </w:rPr>
              <w:t>Föräldrarådgivare</w:t>
            </w:r>
          </w:p>
          <w:p w14:paraId="5C0372F8" w14:textId="1DB2F5C3" w:rsidR="006D4310" w:rsidRPr="000C151D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0C151D">
              <w:rPr>
                <w:rFonts w:ascii="Open Sans" w:hAnsi="Open Sans" w:cs="Open Sans"/>
                <w:sz w:val="20"/>
                <w:szCs w:val="20"/>
              </w:rPr>
              <w:t>Fältassistenter</w:t>
            </w:r>
            <w:r w:rsidR="00D81DD9">
              <w:rPr>
                <w:rFonts w:ascii="Open Sans" w:hAnsi="Open Sans" w:cs="Open Sans"/>
                <w:sz w:val="20"/>
                <w:szCs w:val="20"/>
              </w:rPr>
              <w:t>/u</w:t>
            </w:r>
            <w:r w:rsidRPr="00D81DD9">
              <w:rPr>
                <w:rFonts w:ascii="Open Sans" w:hAnsi="Open Sans" w:cs="Open Sans"/>
                <w:sz w:val="20"/>
                <w:szCs w:val="20"/>
              </w:rPr>
              <w:t>ngdomsvägledare</w:t>
            </w:r>
          </w:p>
          <w:p w14:paraId="606E2BB4" w14:textId="77777777" w:rsidR="006D4310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E0126D">
              <w:rPr>
                <w:rFonts w:ascii="Open Sans" w:hAnsi="Open Sans" w:cs="Open Sans"/>
                <w:sz w:val="20"/>
                <w:szCs w:val="20"/>
              </w:rPr>
              <w:t>Öppen fritidsverksamhet</w:t>
            </w:r>
          </w:p>
          <w:p w14:paraId="2DE61C75" w14:textId="33B8A329" w:rsidR="006D4310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Jourer</w:t>
            </w:r>
          </w:p>
          <w:p w14:paraId="64A755C0" w14:textId="553AFAE4" w:rsidR="006D4310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Föreningsliv</w:t>
            </w:r>
          </w:p>
          <w:p w14:paraId="3997CEA1" w14:textId="77777777" w:rsidR="006D4310" w:rsidRPr="006974B4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6974B4">
              <w:rPr>
                <w:rFonts w:ascii="Open Sans" w:hAnsi="Open Sans" w:cs="Open Sans"/>
                <w:sz w:val="20"/>
                <w:szCs w:val="20"/>
              </w:rPr>
              <w:t>Civilsamhällesaktörer</w:t>
            </w:r>
          </w:p>
          <w:p w14:paraId="7BFC789D" w14:textId="77777777" w:rsidR="006D4310" w:rsidRPr="00AA7964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6974B4">
              <w:rPr>
                <w:rFonts w:ascii="Open Sans" w:hAnsi="Open Sans" w:cs="Open Sans"/>
                <w:sz w:val="20"/>
                <w:szCs w:val="20"/>
              </w:rPr>
              <w:t>Polis (eller annan blåljuspersonal)</w:t>
            </w:r>
            <w:r w:rsidRPr="006974B4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7D8F8868" w14:textId="6F7BD7E6" w:rsidR="006D4310" w:rsidRPr="00D81DD9" w:rsidRDefault="006D4310" w:rsidP="002B7253">
            <w:pPr>
              <w:pStyle w:val="Liststycke"/>
              <w:numPr>
                <w:ilvl w:val="0"/>
                <w:numId w:val="2"/>
              </w:num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E0126D">
              <w:rPr>
                <w:rFonts w:ascii="Open Sans" w:hAnsi="Open Sans" w:cs="Open Sans"/>
                <w:sz w:val="20"/>
                <w:szCs w:val="20"/>
              </w:rPr>
              <w:t>Andra</w:t>
            </w:r>
            <w:r w:rsidR="00F27461">
              <w:rPr>
                <w:rFonts w:ascii="Open Sans" w:hAnsi="Open Sans" w:cs="Open Sans"/>
                <w:sz w:val="20"/>
                <w:szCs w:val="20"/>
              </w:rPr>
              <w:t>?</w:t>
            </w:r>
            <w:r w:rsidRPr="00E0126D">
              <w:rPr>
                <w:rFonts w:ascii="Open Sans" w:hAnsi="Open Sans" w:cs="Open Sans"/>
                <w:sz w:val="20"/>
                <w:szCs w:val="20"/>
              </w:rPr>
              <w:t xml:space="preserve"> (ex. områdesvärdar)</w:t>
            </w:r>
          </w:p>
        </w:tc>
        <w:tc>
          <w:tcPr>
            <w:tcW w:w="4253" w:type="dxa"/>
          </w:tcPr>
          <w:p w14:paraId="4D08187D" w14:textId="675CD90E" w:rsidR="006D4310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Hur ser samverkan </w:t>
            </w:r>
            <w:r w:rsidR="002811B2">
              <w:rPr>
                <w:rFonts w:ascii="Open Sans" w:hAnsi="Open Sans" w:cs="Open Sans"/>
                <w:sz w:val="20"/>
                <w:szCs w:val="20"/>
              </w:rPr>
              <w:t xml:space="preserve">ut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med </w:t>
            </w:r>
            <w:r w:rsidRPr="006974B4">
              <w:rPr>
                <w:rFonts w:ascii="Open Sans" w:hAnsi="Open Sans" w:cs="Open Sans"/>
                <w:sz w:val="20"/>
                <w:szCs w:val="20"/>
              </w:rPr>
              <w:t>närliggande funktioner i kommunen idag?</w:t>
            </w:r>
          </w:p>
          <w:p w14:paraId="1AEAC898" w14:textId="77777777" w:rsidR="006D4310" w:rsidRDefault="006D4310" w:rsidP="00FC0BA9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D7522B">
              <w:rPr>
                <w:rFonts w:ascii="Open Sans" w:hAnsi="Open Sans" w:cs="Open Sans"/>
                <w:iCs/>
                <w:sz w:val="20"/>
                <w:szCs w:val="20"/>
              </w:rPr>
              <w:t xml:space="preserve">I vilken uträckning är </w:t>
            </w:r>
            <w:r>
              <w:rPr>
                <w:rFonts w:ascii="Open Sans" w:hAnsi="Open Sans" w:cs="Open Sans"/>
                <w:iCs/>
                <w:sz w:val="20"/>
                <w:szCs w:val="20"/>
              </w:rPr>
              <w:t>dessa aktörer</w:t>
            </w:r>
            <w:r w:rsidRPr="00D7522B">
              <w:rPr>
                <w:rFonts w:ascii="Open Sans" w:hAnsi="Open Sans" w:cs="Open Sans"/>
                <w:iCs/>
                <w:sz w:val="20"/>
                <w:szCs w:val="20"/>
              </w:rPr>
              <w:t xml:space="preserve"> informerade om att skolan ska börja arbeta med MVP</w:t>
            </w:r>
            <w:r w:rsidRPr="000919ED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0670ECD4" w14:textId="235A1F59" w:rsidR="002A4FEA" w:rsidRPr="00D7522B" w:rsidRDefault="006B6B75" w:rsidP="00FC0BA9">
            <w:pPr>
              <w:spacing w:before="120"/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Vilka aktörer</w:t>
            </w:r>
            <w:r w:rsidR="00FA6ACF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  <w:r w:rsidR="00DD2A2A">
              <w:rPr>
                <w:rFonts w:ascii="Open Sans" w:hAnsi="Open Sans" w:cs="Open Sans"/>
                <w:iCs/>
                <w:sz w:val="20"/>
                <w:szCs w:val="20"/>
              </w:rPr>
              <w:t xml:space="preserve">kan </w:t>
            </w:r>
            <w:r w:rsidR="00F141E5">
              <w:rPr>
                <w:rFonts w:ascii="Open Sans" w:hAnsi="Open Sans" w:cs="Open Sans"/>
                <w:iCs/>
                <w:sz w:val="20"/>
                <w:szCs w:val="20"/>
              </w:rPr>
              <w:t xml:space="preserve">vara aktuellt att </w:t>
            </w:r>
            <w:r w:rsidR="00445D6B">
              <w:rPr>
                <w:rFonts w:ascii="Open Sans" w:hAnsi="Open Sans" w:cs="Open Sans"/>
                <w:iCs/>
                <w:sz w:val="20"/>
                <w:szCs w:val="20"/>
              </w:rPr>
              <w:t>samverka med</w:t>
            </w:r>
            <w:r w:rsidR="00F6441E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  <w:r w:rsidR="00F141E5">
              <w:rPr>
                <w:rFonts w:ascii="Open Sans" w:hAnsi="Open Sans" w:cs="Open Sans"/>
                <w:iCs/>
                <w:sz w:val="20"/>
                <w:szCs w:val="20"/>
              </w:rPr>
              <w:t>i MVP</w:t>
            </w:r>
            <w:r w:rsidR="00F6441E">
              <w:rPr>
                <w:rFonts w:ascii="Open Sans" w:hAnsi="Open Sans" w:cs="Open Sans"/>
                <w:iCs/>
                <w:sz w:val="20"/>
                <w:szCs w:val="20"/>
              </w:rPr>
              <w:t>-arbetet</w:t>
            </w:r>
            <w:r w:rsidR="00F141E5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  <w:r w:rsidR="00873B87">
              <w:rPr>
                <w:rFonts w:ascii="Open Sans" w:hAnsi="Open Sans" w:cs="Open Sans"/>
                <w:iCs/>
                <w:sz w:val="20"/>
                <w:szCs w:val="20"/>
              </w:rPr>
              <w:t>och hur</w:t>
            </w:r>
            <w:r w:rsidR="00FE5945">
              <w:rPr>
                <w:rFonts w:ascii="Open Sans" w:hAnsi="Open Sans" w:cs="Open Sans"/>
                <w:iCs/>
                <w:sz w:val="20"/>
                <w:szCs w:val="20"/>
              </w:rPr>
              <w:t>?</w:t>
            </w:r>
            <w:r w:rsidR="00A82A9F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</w:tcPr>
          <w:p w14:paraId="353A3BD6" w14:textId="77777777" w:rsidR="006D4310" w:rsidRPr="00367275" w:rsidRDefault="006D4310" w:rsidP="008272CC">
            <w:pPr>
              <w:rPr>
                <w:b/>
                <w:sz w:val="20"/>
                <w:szCs w:val="20"/>
              </w:rPr>
            </w:pPr>
          </w:p>
        </w:tc>
      </w:tr>
    </w:tbl>
    <w:p w14:paraId="2E14B54B" w14:textId="77777777" w:rsidR="00331ADD" w:rsidRPr="001146DB" w:rsidRDefault="00331ADD">
      <w:pPr>
        <w:rPr>
          <w:sz w:val="20"/>
          <w:szCs w:val="20"/>
        </w:rPr>
      </w:pPr>
    </w:p>
    <w:p w14:paraId="0FD948A3" w14:textId="18CEDFB2" w:rsidR="5789D15E" w:rsidRDefault="5789D15E" w:rsidP="5789D15E">
      <w:pPr>
        <w:rPr>
          <w:sz w:val="20"/>
          <w:szCs w:val="20"/>
        </w:rPr>
      </w:pPr>
    </w:p>
    <w:p w14:paraId="59E54559" w14:textId="77777777" w:rsidR="005D7ADB" w:rsidRPr="001146DB" w:rsidRDefault="005D7ADB">
      <w:pPr>
        <w:rPr>
          <w:sz w:val="20"/>
          <w:szCs w:val="20"/>
        </w:rPr>
      </w:pPr>
    </w:p>
    <w:tbl>
      <w:tblPr>
        <w:tblStyle w:val="Tabellrutnt"/>
        <w:tblpPr w:leftFromText="141" w:rightFromText="141" w:vertAnchor="text" w:tblpY="1"/>
        <w:tblOverlap w:val="never"/>
        <w:tblW w:w="15139" w:type="dxa"/>
        <w:tblLook w:val="04A0" w:firstRow="1" w:lastRow="0" w:firstColumn="1" w:lastColumn="0" w:noHBand="0" w:noVBand="1"/>
      </w:tblPr>
      <w:tblGrid>
        <w:gridCol w:w="6799"/>
        <w:gridCol w:w="4253"/>
        <w:gridCol w:w="4087"/>
      </w:tblGrid>
      <w:tr w:rsidR="00586EB5" w:rsidRPr="001146DB" w14:paraId="2AEA6499" w14:textId="77777777" w:rsidTr="00142B22">
        <w:trPr>
          <w:trHeight w:val="782"/>
        </w:trPr>
        <w:tc>
          <w:tcPr>
            <w:tcW w:w="6799" w:type="dxa"/>
            <w:shd w:val="clear" w:color="auto" w:fill="451499"/>
          </w:tcPr>
          <w:p w14:paraId="201C1EE9" w14:textId="2D6B51F3" w:rsidR="00586EB5" w:rsidRPr="00DD2ACB" w:rsidRDefault="00002D99">
            <w:pPr>
              <w:pStyle w:val="Rubrik2"/>
              <w:rPr>
                <w:rFonts w:ascii="Documan Heavy" w:hAnsi="Documan Heavy"/>
                <w:sz w:val="24"/>
                <w:szCs w:val="24"/>
              </w:rPr>
            </w:pPr>
            <w:bookmarkStart w:id="17" w:name="_Toc157001118"/>
            <w:r w:rsidRPr="00DD2ACB">
              <w:rPr>
                <w:rFonts w:ascii="Documan Heavy" w:hAnsi="Documan Heavy"/>
                <w:sz w:val="24"/>
                <w:szCs w:val="24"/>
              </w:rPr>
              <w:t>Planering av</w:t>
            </w:r>
            <w:r w:rsidR="00586EB5" w:rsidRPr="00DD2ACB">
              <w:rPr>
                <w:rFonts w:ascii="Documan Heavy" w:hAnsi="Documan Heavy"/>
                <w:sz w:val="24"/>
                <w:szCs w:val="24"/>
              </w:rPr>
              <w:t xml:space="preserve"> MVP-arbetet</w:t>
            </w:r>
            <w:bookmarkEnd w:id="17"/>
          </w:p>
        </w:tc>
        <w:tc>
          <w:tcPr>
            <w:tcW w:w="4253" w:type="dxa"/>
            <w:shd w:val="clear" w:color="auto" w:fill="451499"/>
          </w:tcPr>
          <w:p w14:paraId="676766CB" w14:textId="2796E2DB" w:rsidR="00586EB5" w:rsidRPr="00DD2ACB" w:rsidRDefault="00B23ED1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Frågor</w:t>
            </w:r>
          </w:p>
        </w:tc>
        <w:tc>
          <w:tcPr>
            <w:tcW w:w="4087" w:type="dxa"/>
            <w:shd w:val="clear" w:color="auto" w:fill="451499"/>
          </w:tcPr>
          <w:p w14:paraId="04DF68DE" w14:textId="1A0E650E" w:rsidR="00586EB5" w:rsidRPr="00DD2ACB" w:rsidRDefault="00B23ED1">
            <w:pPr>
              <w:rPr>
                <w:rFonts w:ascii="Documan Heavy" w:hAnsi="Documan Heavy"/>
                <w:bCs/>
                <w:sz w:val="24"/>
                <w:szCs w:val="24"/>
              </w:rPr>
            </w:pPr>
            <w:r w:rsidRPr="00DD2ACB">
              <w:rPr>
                <w:rFonts w:ascii="Documan Heavy" w:hAnsi="Documan Heavy"/>
                <w:bCs/>
                <w:sz w:val="24"/>
                <w:szCs w:val="24"/>
              </w:rPr>
              <w:t>Åtgärder</w:t>
            </w:r>
          </w:p>
        </w:tc>
      </w:tr>
      <w:tr w:rsidR="00621A97" w:rsidRPr="001146DB" w14:paraId="2534E34E" w14:textId="77777777" w:rsidTr="00586EB5">
        <w:trPr>
          <w:trHeight w:val="782"/>
        </w:trPr>
        <w:tc>
          <w:tcPr>
            <w:tcW w:w="6799" w:type="dxa"/>
          </w:tcPr>
          <w:p w14:paraId="0C957F0F" w14:textId="77777777" w:rsidR="00621A97" w:rsidRDefault="00621A97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 xml:space="preserve">Ansvarsfördelning </w:t>
            </w:r>
          </w:p>
          <w:p w14:paraId="18E4B861" w14:textId="1E2A8B40" w:rsidR="00621A97" w:rsidRPr="00F5024E" w:rsidRDefault="00621A97" w:rsidP="00F5024E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 w:rsidRPr="61EE517B">
              <w:rPr>
                <w:rFonts w:ascii="Open Sans" w:hAnsi="Open Sans" w:cs="Open Sans"/>
                <w:sz w:val="20"/>
                <w:szCs w:val="20"/>
              </w:rPr>
              <w:t>Själva lektionsserien kommer att genomföras av MVP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>teamet</w:t>
            </w:r>
            <w:r w:rsidR="00C87EB8">
              <w:rPr>
                <w:rFonts w:ascii="Open Sans" w:hAnsi="Open Sans" w:cs="Open Sans"/>
                <w:sz w:val="20"/>
                <w:szCs w:val="20"/>
              </w:rPr>
              <w:t>,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men förarbetet och resursplaneringen </w:t>
            </w:r>
            <w:r w:rsidR="005A74C7">
              <w:rPr>
                <w:rFonts w:ascii="Open Sans" w:hAnsi="Open Sans" w:cs="Open Sans"/>
                <w:sz w:val="20"/>
                <w:szCs w:val="20"/>
              </w:rPr>
              <w:t>av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MVP</w:t>
            </w:r>
            <w:r w:rsidR="005A74C7">
              <w:rPr>
                <w:rFonts w:ascii="Open Sans" w:hAnsi="Open Sans" w:cs="Open Sans"/>
                <w:sz w:val="20"/>
                <w:szCs w:val="20"/>
              </w:rPr>
              <w:t>-arbetet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behöver </w:t>
            </w:r>
            <w:r w:rsidR="00B77BD4">
              <w:rPr>
                <w:rFonts w:ascii="Open Sans" w:hAnsi="Open Sans" w:cs="Open Sans"/>
                <w:sz w:val="20"/>
                <w:szCs w:val="20"/>
              </w:rPr>
              <w:t>genomföras</w:t>
            </w:r>
            <w:r w:rsidRPr="61EE517B">
              <w:rPr>
                <w:rFonts w:ascii="Open Sans" w:hAnsi="Open Sans" w:cs="Open Sans"/>
                <w:sz w:val="20"/>
                <w:szCs w:val="20"/>
              </w:rPr>
              <w:t xml:space="preserve"> av ledningen och/eller andra ansvariga.</w:t>
            </w:r>
          </w:p>
        </w:tc>
        <w:tc>
          <w:tcPr>
            <w:tcW w:w="4253" w:type="dxa"/>
          </w:tcPr>
          <w:p w14:paraId="2B67961F" w14:textId="57FE9471" w:rsidR="00002D99" w:rsidRDefault="00F85423" w:rsidP="00002D99">
            <w:pPr>
              <w:rPr>
                <w:rStyle w:val="oypena"/>
                <w:rFonts w:ascii="Open Sans" w:hAnsi="Open Sans" w:cs="Open Sans"/>
                <w:sz w:val="20"/>
                <w:szCs w:val="20"/>
              </w:rPr>
            </w:pPr>
            <w:r w:rsidRPr="00F85423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Hur organiserar </w:t>
            </w:r>
            <w:r w:rsidR="00B77BD4">
              <w:rPr>
                <w:rStyle w:val="oypena"/>
                <w:rFonts w:ascii="Open Sans" w:hAnsi="Open Sans" w:cs="Open Sans"/>
                <w:sz w:val="20"/>
                <w:szCs w:val="20"/>
              </w:rPr>
              <w:t>n</w:t>
            </w:r>
            <w:r w:rsidR="00B77BD4">
              <w:rPr>
                <w:rStyle w:val="oypena"/>
              </w:rPr>
              <w:t>i</w:t>
            </w:r>
            <w:r w:rsidRPr="00F85423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 MVP-arbetet? </w:t>
            </w:r>
          </w:p>
          <w:p w14:paraId="1382B716" w14:textId="77777777" w:rsidR="009250AC" w:rsidRDefault="009250AC" w:rsidP="009250AC">
            <w:pPr>
              <w:rPr>
                <w:rStyle w:val="oypena"/>
                <w:rFonts w:ascii="Open Sans" w:hAnsi="Open Sans" w:cs="Open Sans"/>
                <w:sz w:val="20"/>
                <w:szCs w:val="20"/>
              </w:rPr>
            </w:pPr>
            <w:r w:rsidRPr="00F85423">
              <w:rPr>
                <w:rStyle w:val="oypena"/>
                <w:rFonts w:ascii="Open Sans" w:hAnsi="Open Sans" w:cs="Open Sans"/>
                <w:sz w:val="20"/>
                <w:szCs w:val="20"/>
              </w:rPr>
              <w:t>Vem</w:t>
            </w: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>/vilka ansvarar för följande delar:</w:t>
            </w:r>
          </w:p>
          <w:p w14:paraId="084643E8" w14:textId="77777777" w:rsidR="00B5106F" w:rsidRPr="00DA1589" w:rsidRDefault="00B5106F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>Bered</w:t>
            </w:r>
            <w:r w:rsidRPr="00551F33">
              <w:rPr>
                <w:rStyle w:val="oypena"/>
                <w:rFonts w:ascii="Open Sans" w:hAnsi="Open Sans" w:cs="Open Sans"/>
                <w:sz w:val="20"/>
                <w:szCs w:val="20"/>
              </w:rPr>
              <w:t>skap inom elevhälsan</w:t>
            </w:r>
          </w:p>
          <w:p w14:paraId="272153C2" w14:textId="265DCEF9" w:rsidR="00551F33" w:rsidRPr="00DA1589" w:rsidRDefault="00551F33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 w:rsidRPr="00DA1589">
              <w:rPr>
                <w:rStyle w:val="oypena"/>
                <w:rFonts w:ascii="Open Sans" w:hAnsi="Open Sans" w:cs="Open Sans"/>
                <w:sz w:val="20"/>
                <w:szCs w:val="20"/>
              </w:rPr>
              <w:t>Trygg bas</w:t>
            </w:r>
            <w:r w:rsidR="00DA1589" w:rsidRPr="00DA1589">
              <w:rPr>
                <w:rStyle w:val="oypena"/>
                <w:rFonts w:ascii="Open Sans" w:hAnsi="Open Sans" w:cs="Open Sans"/>
                <w:sz w:val="20"/>
                <w:szCs w:val="20"/>
              </w:rPr>
              <w:t>-</w:t>
            </w:r>
            <w:r w:rsidR="00162E09">
              <w:rPr>
                <w:rStyle w:val="oypena"/>
                <w:rFonts w:ascii="Open Sans" w:hAnsi="Open Sans" w:cs="Open Sans"/>
                <w:sz w:val="20"/>
                <w:szCs w:val="20"/>
              </w:rPr>
              <w:t>kartläggnin</w:t>
            </w:r>
            <w:r w:rsidR="00DA1589" w:rsidRPr="00DA1589">
              <w:rPr>
                <w:rStyle w:val="oypena"/>
                <w:rFonts w:ascii="Open Sans" w:hAnsi="Open Sans" w:cs="Open Sans"/>
                <w:sz w:val="20"/>
                <w:szCs w:val="20"/>
              </w:rPr>
              <w:t>g</w:t>
            </w:r>
          </w:p>
          <w:p w14:paraId="7D830483" w14:textId="0BDF1571" w:rsidR="00F24700" w:rsidRPr="00B5106F" w:rsidRDefault="00F24700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 w:rsidRPr="00F24700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Schemaläggning </w:t>
            </w:r>
            <w:r w:rsidR="00B5106F">
              <w:rPr>
                <w:rStyle w:val="oypena"/>
                <w:rFonts w:ascii="Open Sans" w:hAnsi="Open Sans" w:cs="Open Sans"/>
                <w:sz w:val="20"/>
                <w:szCs w:val="20"/>
              </w:rPr>
              <w:t>av MVP-arbetet</w:t>
            </w:r>
          </w:p>
          <w:p w14:paraId="5BE50879" w14:textId="77777777" w:rsidR="00F24700" w:rsidRPr="00F24700" w:rsidRDefault="00F24700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 w:rsidRPr="00F24700">
              <w:rPr>
                <w:rStyle w:val="oypena"/>
                <w:rFonts w:ascii="Open Sans" w:hAnsi="Open Sans" w:cs="Open Sans"/>
                <w:sz w:val="20"/>
                <w:szCs w:val="20"/>
              </w:rPr>
              <w:t>Sammansättning av MVP-team</w:t>
            </w:r>
          </w:p>
          <w:p w14:paraId="7D26F7D3" w14:textId="77777777" w:rsidR="00B5106F" w:rsidRPr="00B5106F" w:rsidRDefault="00B5106F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>Elevgrupper och anpassningar</w:t>
            </w:r>
          </w:p>
          <w:p w14:paraId="5AF2B72E" w14:textId="576EBEB0" w:rsidR="00621A97" w:rsidRPr="00F24700" w:rsidRDefault="00F24700" w:rsidP="002B7253">
            <w:pPr>
              <w:pStyle w:val="Liststycke"/>
              <w:numPr>
                <w:ilvl w:val="0"/>
                <w:numId w:val="6"/>
              </w:numPr>
              <w:spacing w:before="0" w:after="0" w:line="259" w:lineRule="auto"/>
              <w:rPr>
                <w:rStyle w:val="oypena"/>
                <w:rFonts w:ascii="Open Sans" w:eastAsia="Calibri" w:hAnsi="Open Sans" w:cs="Open Sans"/>
                <w:sz w:val="20"/>
                <w:szCs w:val="20"/>
              </w:rPr>
            </w:pPr>
            <w:r w:rsidRPr="00F24700">
              <w:rPr>
                <w:rStyle w:val="oypena"/>
                <w:rFonts w:ascii="Open Sans" w:hAnsi="Open Sans" w:cs="Open Sans"/>
                <w:sz w:val="20"/>
                <w:szCs w:val="20"/>
              </w:rPr>
              <w:t>Mätning och utvärdering</w:t>
            </w:r>
            <w:r w:rsidR="00C87EB8">
              <w:rPr>
                <w:rStyle w:val="oypena"/>
                <w:rFonts w:ascii="Open Sans" w:hAnsi="Open Sans" w:cs="Open Sans"/>
                <w:sz w:val="20"/>
                <w:szCs w:val="20"/>
              </w:rPr>
              <w:t>.</w:t>
            </w:r>
            <w:r w:rsidRPr="00F24700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9821DA2" w14:textId="3D843742" w:rsidR="00F24700" w:rsidRPr="00234C62" w:rsidRDefault="00F24700" w:rsidP="00234C62">
            <w:pPr>
              <w:spacing w:before="0" w:after="0" w:line="259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4087" w:type="dxa"/>
          </w:tcPr>
          <w:p w14:paraId="2FB792C4" w14:textId="77777777" w:rsidR="00621A97" w:rsidRPr="001146DB" w:rsidRDefault="00621A97" w:rsidP="00621A97">
            <w:pPr>
              <w:rPr>
                <w:sz w:val="20"/>
                <w:szCs w:val="20"/>
              </w:rPr>
            </w:pPr>
          </w:p>
        </w:tc>
      </w:tr>
      <w:tr w:rsidR="00705B58" w:rsidRPr="001146DB" w14:paraId="54AEA615" w14:textId="77777777" w:rsidTr="00586EB5">
        <w:trPr>
          <w:trHeight w:val="782"/>
        </w:trPr>
        <w:tc>
          <w:tcPr>
            <w:tcW w:w="6799" w:type="dxa"/>
          </w:tcPr>
          <w:p w14:paraId="4EAE577B" w14:textId="607AA943" w:rsidR="00705B58" w:rsidRPr="00B3480C" w:rsidRDefault="00705B58" w:rsidP="00B3480C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Beredskap inom elevhälsan</w:t>
            </w:r>
            <w:r w:rsidR="00B3480C">
              <w:rPr>
                <w:rFonts w:ascii="Documan Heavy" w:hAnsi="Documan Heavy"/>
                <w:sz w:val="20"/>
                <w:szCs w:val="20"/>
              </w:rPr>
              <w:br/>
            </w:r>
            <w:r w:rsidRPr="00581F94">
              <w:rPr>
                <w:rFonts w:ascii="Open Sans" w:hAnsi="Open Sans" w:cs="Open Sans"/>
                <w:sz w:val="20"/>
                <w:szCs w:val="20"/>
              </w:rPr>
              <w:t>I samband med att elever tar del av MVP ökar deras kunskap om vad våld är och förmågan att sätta ord på egna erfarenheter</w:t>
            </w:r>
            <w:r w:rsidR="00766DF9">
              <w:rPr>
                <w:rFonts w:ascii="Open Sans" w:hAnsi="Open Sans" w:cs="Open Sans"/>
                <w:sz w:val="20"/>
                <w:szCs w:val="20"/>
              </w:rPr>
              <w:t xml:space="preserve"> av det</w:t>
            </w:r>
            <w:r w:rsidRPr="00581F94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8A7A9E">
              <w:rPr>
                <w:rFonts w:ascii="Open Sans" w:hAnsi="Open Sans" w:cs="Open Sans"/>
                <w:sz w:val="20"/>
                <w:szCs w:val="20"/>
              </w:rPr>
              <w:t xml:space="preserve">Det bidrar i sig ofta till att samtal om våld och rapporteringen av våld och kränkningar ökar. Att elevhälsoteamet är inkopplade i arbetet med MVP och förberedda på detta </w:t>
            </w:r>
            <w:r w:rsidR="00A45CA4">
              <w:rPr>
                <w:rFonts w:ascii="Open Sans" w:hAnsi="Open Sans" w:cs="Open Sans"/>
                <w:sz w:val="20"/>
                <w:szCs w:val="20"/>
              </w:rPr>
              <w:t>är därför</w:t>
            </w:r>
            <w:r w:rsidRPr="008A7A9E">
              <w:rPr>
                <w:rFonts w:ascii="Open Sans" w:hAnsi="Open Sans" w:cs="Open Sans"/>
                <w:sz w:val="20"/>
                <w:szCs w:val="20"/>
              </w:rPr>
              <w:t xml:space="preserve"> en viktig del av implementeringsprocessen.</w:t>
            </w:r>
          </w:p>
        </w:tc>
        <w:tc>
          <w:tcPr>
            <w:tcW w:w="4253" w:type="dxa"/>
          </w:tcPr>
          <w:p w14:paraId="14463AE5" w14:textId="130A963E" w:rsidR="00B5106F" w:rsidRDefault="00705B58" w:rsidP="00FE1F9B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8A7A9E">
              <w:rPr>
                <w:rFonts w:ascii="Open Sans" w:hAnsi="Open Sans" w:cs="Open Sans"/>
                <w:sz w:val="20"/>
                <w:szCs w:val="20"/>
              </w:rPr>
              <w:t>Hur informeras elevhälsan om när och i vilka klasser MVP-lektionerna hålls?</w:t>
            </w:r>
          </w:p>
          <w:p w14:paraId="115EDEBB" w14:textId="221DD80C" w:rsidR="00B5106F" w:rsidRPr="00FE1F9B" w:rsidRDefault="00B5106F" w:rsidP="00FE1F9B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B5106F">
              <w:rPr>
                <w:rFonts w:ascii="Open Sans" w:eastAsia="Calibri" w:hAnsi="Open Sans" w:cs="Open Sans"/>
                <w:sz w:val="20"/>
                <w:szCs w:val="20"/>
              </w:rPr>
              <w:t xml:space="preserve">I </w:t>
            </w:r>
            <w:r w:rsidRPr="00B5106F">
              <w:rPr>
                <w:rFonts w:ascii="Open Sans" w:hAnsi="Open Sans" w:cs="Open Sans"/>
                <w:sz w:val="20"/>
                <w:szCs w:val="20"/>
              </w:rPr>
              <w:t>vilken utsträckning ska personal från elevhälsan ingå i MVP-teamet?</w:t>
            </w:r>
          </w:p>
        </w:tc>
        <w:tc>
          <w:tcPr>
            <w:tcW w:w="4087" w:type="dxa"/>
          </w:tcPr>
          <w:p w14:paraId="7F9365A0" w14:textId="77777777" w:rsidR="00705B58" w:rsidRPr="001146DB" w:rsidRDefault="00705B58" w:rsidP="00705B58">
            <w:pPr>
              <w:rPr>
                <w:sz w:val="20"/>
                <w:szCs w:val="20"/>
              </w:rPr>
            </w:pPr>
          </w:p>
        </w:tc>
      </w:tr>
      <w:tr w:rsidR="000F0ADA" w:rsidRPr="001146DB" w14:paraId="7518A1EF" w14:textId="77777777" w:rsidTr="00586EB5">
        <w:trPr>
          <w:trHeight w:val="782"/>
        </w:trPr>
        <w:tc>
          <w:tcPr>
            <w:tcW w:w="6799" w:type="dxa"/>
          </w:tcPr>
          <w:p w14:paraId="01EE0A2D" w14:textId="2F740098" w:rsidR="000F0ADA" w:rsidRPr="00C30D01" w:rsidRDefault="000F0ADA" w:rsidP="00C30D01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Trygg bas-</w:t>
            </w:r>
            <w:r w:rsidR="00162E09">
              <w:rPr>
                <w:rFonts w:ascii="Documan Heavy" w:hAnsi="Documan Heavy"/>
                <w:sz w:val="20"/>
                <w:szCs w:val="20"/>
              </w:rPr>
              <w:t>kartläggning</w:t>
            </w:r>
            <w:r w:rsidR="00552D4D">
              <w:rPr>
                <w:rFonts w:ascii="Documan Heavy" w:hAnsi="Documan Heavy"/>
                <w:sz w:val="20"/>
                <w:szCs w:val="20"/>
              </w:rPr>
              <w:t xml:space="preserve"> </w:t>
            </w:r>
            <w:r w:rsidR="00C30D01">
              <w:rPr>
                <w:rFonts w:ascii="Documan Heavy" w:hAnsi="Documan Heavy"/>
                <w:sz w:val="20"/>
                <w:szCs w:val="20"/>
              </w:rPr>
              <w:br/>
            </w:r>
            <w:r w:rsidR="00F3545B" w:rsidRPr="00F3545B">
              <w:rPr>
                <w:rFonts w:ascii="Open Sans" w:hAnsi="Open Sans" w:cs="Open Sans"/>
                <w:sz w:val="20"/>
                <w:szCs w:val="20"/>
              </w:rPr>
              <w:t xml:space="preserve">Det finns i princip alltid elever i klassen som växer upp med våld hemma eller har erfarenheter av våld i skolan. </w:t>
            </w:r>
            <w:r w:rsidR="00F3545B">
              <w:rPr>
                <w:rFonts w:ascii="Open Sans" w:hAnsi="Open Sans" w:cs="Open Sans"/>
                <w:sz w:val="20"/>
                <w:szCs w:val="20"/>
              </w:rPr>
              <w:t>I</w:t>
            </w:r>
            <w:r w:rsidR="005E10DA" w:rsidRPr="00F3545B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nnan ni påbörjar arbetet med MVP är det </w:t>
            </w:r>
            <w:r w:rsidR="00F3545B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därför </w:t>
            </w:r>
            <w:r w:rsidR="005E10DA" w:rsidRPr="00F3545B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viktigt att säkerställa att alla elever har en trygg vuxen att prata med och söka stöd hos, eftersom lektionsserien kan väcka jobbiga känslor.</w:t>
            </w:r>
            <w:r w:rsidR="00552D4D" w:rsidRPr="00F3545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93277">
              <w:rPr>
                <w:rFonts w:ascii="Open Sans" w:hAnsi="Open Sans" w:cs="Open Sans"/>
                <w:sz w:val="20"/>
                <w:szCs w:val="20"/>
              </w:rPr>
              <w:t>Information om hur</w:t>
            </w:r>
            <w:r w:rsidR="00C748C0" w:rsidRPr="00F3545B">
              <w:rPr>
                <w:rFonts w:ascii="Open Sans" w:hAnsi="Open Sans" w:cs="Open Sans"/>
                <w:sz w:val="20"/>
                <w:szCs w:val="20"/>
              </w:rPr>
              <w:t xml:space="preserve"> personal kan genomföra </w:t>
            </w:r>
            <w:r w:rsidR="007E4590" w:rsidRPr="00F3545B">
              <w:rPr>
                <w:rFonts w:ascii="Open Sans" w:hAnsi="Open Sans" w:cs="Open Sans"/>
                <w:sz w:val="20"/>
                <w:szCs w:val="20"/>
              </w:rPr>
              <w:t>Trygg bas-</w:t>
            </w:r>
            <w:r w:rsidR="00162E09">
              <w:rPr>
                <w:rFonts w:ascii="Open Sans" w:hAnsi="Open Sans" w:cs="Open Sans"/>
                <w:sz w:val="20"/>
                <w:szCs w:val="20"/>
              </w:rPr>
              <w:t>kartläggningen</w:t>
            </w:r>
            <w:r w:rsidR="00174202">
              <w:rPr>
                <w:rFonts w:ascii="Open Sans" w:hAnsi="Open Sans" w:cs="Open Sans"/>
                <w:sz w:val="20"/>
                <w:szCs w:val="20"/>
              </w:rPr>
              <w:t xml:space="preserve"> finns</w:t>
            </w:r>
            <w:r w:rsidR="00EB3892" w:rsidRPr="00F3545B">
              <w:rPr>
                <w:rFonts w:ascii="Open Sans" w:hAnsi="Open Sans" w:cs="Open Sans"/>
                <w:sz w:val="20"/>
                <w:szCs w:val="20"/>
              </w:rPr>
              <w:t xml:space="preserve"> i </w:t>
            </w:r>
            <w:r w:rsidR="00162E09">
              <w:rPr>
                <w:rFonts w:ascii="Open Sans" w:hAnsi="Open Sans" w:cs="Open Sans"/>
                <w:sz w:val="20"/>
                <w:szCs w:val="20"/>
              </w:rPr>
              <w:t>respektive metodmaterial</w:t>
            </w:r>
            <w:r w:rsidR="007E4590" w:rsidRPr="00F3545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B3892" w:rsidRPr="00F3545B">
              <w:rPr>
                <w:rFonts w:ascii="Open Sans" w:hAnsi="Open Sans" w:cs="Open Sans"/>
                <w:sz w:val="20"/>
                <w:szCs w:val="20"/>
              </w:rPr>
              <w:t xml:space="preserve">på </w:t>
            </w:r>
            <w:proofErr w:type="spellStart"/>
            <w:r w:rsidR="00EB3892" w:rsidRPr="00F3545B">
              <w:rPr>
                <w:rFonts w:ascii="Open Sans" w:hAnsi="Open Sans" w:cs="Open Sans"/>
                <w:sz w:val="20"/>
                <w:szCs w:val="20"/>
              </w:rPr>
              <w:t>lärplattform</w:t>
            </w:r>
            <w:r w:rsidR="007E4590" w:rsidRPr="00F3545B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="007E4590" w:rsidRPr="00F3545B">
              <w:rPr>
                <w:rFonts w:ascii="Open Sans" w:hAnsi="Open Sans" w:cs="Open Sans"/>
                <w:sz w:val="20"/>
                <w:szCs w:val="20"/>
              </w:rPr>
              <w:t>.</w:t>
            </w:r>
            <w:r w:rsidR="00EB389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BF92083" w14:textId="233DF8C1" w:rsidR="00F3545B" w:rsidRPr="00421623" w:rsidRDefault="00F3545B" w:rsidP="00F3545B">
            <w:pPr>
              <w:rPr>
                <w:rStyle w:val="oypena"/>
                <w:rFonts w:ascii="Open Sans" w:hAnsi="Open Sans" w:cs="Open Sans"/>
                <w:sz w:val="20"/>
                <w:szCs w:val="20"/>
              </w:rPr>
            </w:pPr>
            <w:r w:rsidRPr="00F85423">
              <w:rPr>
                <w:rStyle w:val="oypena"/>
                <w:rFonts w:ascii="Open Sans" w:hAnsi="Open Sans" w:cs="Open Sans"/>
                <w:sz w:val="20"/>
                <w:szCs w:val="20"/>
              </w:rPr>
              <w:t>Vem</w:t>
            </w: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>/vilka ansva</w:t>
            </w:r>
            <w:r w:rsidRPr="00445D6B">
              <w:rPr>
                <w:rStyle w:val="oypena"/>
                <w:rFonts w:ascii="Open Sans" w:hAnsi="Open Sans" w:cs="Open Sans"/>
                <w:sz w:val="20"/>
                <w:szCs w:val="20"/>
              </w:rPr>
              <w:t>rar för Trygg bas-</w:t>
            </w:r>
            <w:r w:rsidR="00445D6B" w:rsidRPr="00445D6B">
              <w:rPr>
                <w:rStyle w:val="oypena"/>
                <w:rFonts w:ascii="Open Sans" w:hAnsi="Open Sans" w:cs="Open Sans"/>
                <w:sz w:val="20"/>
                <w:szCs w:val="20"/>
              </w:rPr>
              <w:t>kartläggningen</w:t>
            </w: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? </w:t>
            </w:r>
          </w:p>
          <w:p w14:paraId="50A16E93" w14:textId="47596129" w:rsidR="00421623" w:rsidRPr="00421623" w:rsidRDefault="00421623" w:rsidP="00F3545B">
            <w:pPr>
              <w:rPr>
                <w:rStyle w:val="oypena"/>
                <w:rFonts w:ascii="Open Sans" w:hAnsi="Open Sans" w:cs="Open Sans"/>
                <w:sz w:val="20"/>
                <w:szCs w:val="20"/>
              </w:rPr>
            </w:pPr>
            <w:r w:rsidRPr="00421623">
              <w:rPr>
                <w:rStyle w:val="oypena"/>
                <w:rFonts w:ascii="Open Sans" w:hAnsi="Open Sans" w:cs="Open Sans"/>
                <w:sz w:val="20"/>
                <w:szCs w:val="20"/>
              </w:rPr>
              <w:t>När i tid</w:t>
            </w:r>
            <w:r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45D6B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ska </w:t>
            </w:r>
            <w:r w:rsidR="00445D6B" w:rsidRPr="00445D6B">
              <w:rPr>
                <w:rStyle w:val="oypena"/>
                <w:rFonts w:ascii="Open Sans" w:hAnsi="Open Sans" w:cs="Open Sans"/>
                <w:sz w:val="20"/>
                <w:szCs w:val="20"/>
              </w:rPr>
              <w:t>kartläggning</w:t>
            </w:r>
            <w:r w:rsidR="00F12368">
              <w:rPr>
                <w:rStyle w:val="oypena"/>
                <w:rFonts w:ascii="Open Sans" w:hAnsi="Open Sans" w:cs="Open Sans"/>
                <w:sz w:val="20"/>
                <w:szCs w:val="20"/>
              </w:rPr>
              <w:t xml:space="preserve"> ske</w:t>
            </w:r>
            <w:r w:rsidRPr="00421623">
              <w:rPr>
                <w:rStyle w:val="oypena"/>
                <w:rFonts w:ascii="Open Sans" w:hAnsi="Open Sans" w:cs="Open Sans"/>
                <w:sz w:val="20"/>
                <w:szCs w:val="20"/>
              </w:rPr>
              <w:t>?</w:t>
            </w:r>
          </w:p>
          <w:p w14:paraId="2409164C" w14:textId="4AF7FA0B" w:rsidR="000F0ADA" w:rsidRPr="00D02BB8" w:rsidRDefault="00A96955" w:rsidP="00FE1F9B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D02BB8">
              <w:rPr>
                <w:rFonts w:ascii="Open Sans" w:hAnsi="Open Sans" w:cs="Open Sans"/>
                <w:sz w:val="20"/>
                <w:szCs w:val="20"/>
              </w:rPr>
              <w:t xml:space="preserve">Hur </w:t>
            </w:r>
            <w:r w:rsidR="009E0D25" w:rsidRPr="00D02BB8">
              <w:rPr>
                <w:rFonts w:ascii="Open Sans" w:hAnsi="Open Sans" w:cs="Open Sans"/>
                <w:sz w:val="20"/>
                <w:szCs w:val="20"/>
              </w:rPr>
              <w:t>tillgo</w:t>
            </w:r>
            <w:r w:rsidR="00D02BB8" w:rsidRPr="00D02BB8">
              <w:rPr>
                <w:rFonts w:ascii="Open Sans" w:hAnsi="Open Sans" w:cs="Open Sans"/>
                <w:sz w:val="20"/>
                <w:szCs w:val="20"/>
              </w:rPr>
              <w:t xml:space="preserve">doser ni de elever som saknar </w:t>
            </w:r>
            <w:r w:rsidR="00D02BB8">
              <w:rPr>
                <w:rFonts w:ascii="Open Sans" w:hAnsi="Open Sans" w:cs="Open Sans"/>
                <w:sz w:val="20"/>
                <w:szCs w:val="20"/>
              </w:rPr>
              <w:t>e</w:t>
            </w:r>
            <w:r w:rsidR="00D02BB8">
              <w:t xml:space="preserve">n </w:t>
            </w:r>
            <w:r w:rsidR="00D02BB8" w:rsidRPr="00D02BB8">
              <w:rPr>
                <w:rFonts w:ascii="Open Sans" w:hAnsi="Open Sans" w:cs="Open Sans"/>
                <w:sz w:val="20"/>
                <w:szCs w:val="20"/>
              </w:rPr>
              <w:t>trygg bas?</w:t>
            </w:r>
            <w:r w:rsidR="00F1236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</w:tcPr>
          <w:p w14:paraId="0BA93310" w14:textId="77777777" w:rsidR="000F0ADA" w:rsidRPr="001146DB" w:rsidRDefault="000F0ADA" w:rsidP="00705B58">
            <w:pPr>
              <w:rPr>
                <w:sz w:val="20"/>
                <w:szCs w:val="20"/>
              </w:rPr>
            </w:pPr>
          </w:p>
        </w:tc>
      </w:tr>
      <w:tr w:rsidR="00705B58" w:rsidRPr="001146DB" w14:paraId="7F725848" w14:textId="77777777" w:rsidTr="00586EB5">
        <w:trPr>
          <w:trHeight w:val="782"/>
        </w:trPr>
        <w:tc>
          <w:tcPr>
            <w:tcW w:w="6799" w:type="dxa"/>
          </w:tcPr>
          <w:p w14:paraId="723811C2" w14:textId="126669CB" w:rsidR="00705B58" w:rsidRPr="00706845" w:rsidRDefault="00705B58" w:rsidP="00706845">
            <w:pPr>
              <w:pStyle w:val="Rubrik3"/>
              <w:spacing w:before="120" w:after="120"/>
              <w:contextualSpacing/>
              <w:rPr>
                <w:rStyle w:val="oypena"/>
                <w:rFonts w:ascii="Documan Heavy" w:hAnsi="Documan Heavy"/>
                <w:sz w:val="20"/>
                <w:szCs w:val="20"/>
              </w:rPr>
            </w:pPr>
            <w:bookmarkStart w:id="18" w:name="_Toc157001119"/>
            <w:r>
              <w:rPr>
                <w:rFonts w:ascii="Documan Heavy" w:hAnsi="Documan Heavy"/>
                <w:sz w:val="20"/>
                <w:szCs w:val="20"/>
              </w:rPr>
              <w:lastRenderedPageBreak/>
              <w:t>S</w:t>
            </w:r>
            <w:r w:rsidRPr="001146DB">
              <w:rPr>
                <w:rFonts w:ascii="Documan Heavy" w:hAnsi="Documan Heavy"/>
                <w:sz w:val="20"/>
                <w:szCs w:val="20"/>
              </w:rPr>
              <w:t>chemaläggning</w:t>
            </w:r>
            <w:bookmarkEnd w:id="18"/>
            <w:r w:rsidR="00981A12">
              <w:rPr>
                <w:rFonts w:ascii="Documan Heavy" w:hAnsi="Documan Heavy"/>
                <w:sz w:val="20"/>
                <w:szCs w:val="20"/>
              </w:rPr>
              <w:t xml:space="preserve"> av MVP-arbetet</w:t>
            </w:r>
            <w:r w:rsidR="00706845">
              <w:rPr>
                <w:rFonts w:ascii="Documan Heavy" w:hAnsi="Documan Heavy"/>
                <w:sz w:val="20"/>
                <w:szCs w:val="20"/>
              </w:rPr>
              <w:br/>
            </w:r>
            <w:r w:rsidRPr="002E5156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Följande behöver tänkas med i schemaläggningen: </w:t>
            </w:r>
          </w:p>
          <w:p w14:paraId="6C0E3616" w14:textId="5D7E9823" w:rsidR="00705B58" w:rsidRPr="001504DC" w:rsidRDefault="00D15F62" w:rsidP="002B7253">
            <w:pPr>
              <w:pStyle w:val="cvgsua"/>
              <w:numPr>
                <w:ilvl w:val="0"/>
                <w:numId w:val="5"/>
              </w:numPr>
              <w:spacing w:before="240" w:beforeAutospacing="0" w:after="120" w:afterAutospacing="0"/>
              <w:ind w:left="714" w:hanging="357"/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</w:pP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Genomförandet av varje</w:t>
            </w:r>
            <w:r w:rsidR="00705B58" w:rsidRPr="00FE779B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</w:t>
            </w:r>
            <w:r w:rsidR="00705B58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lektion</w:t>
            </w:r>
            <w:r w:rsidR="00705B58" w:rsidRPr="00FE779B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tar</w:t>
            </w:r>
            <w:r w:rsidR="00705B58" w:rsidRPr="00FE779B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</w:t>
            </w:r>
            <w:r w:rsidR="00162E09" w:rsidRPr="00162E09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ca </w:t>
            </w:r>
            <w:r w:rsidR="00705B58" w:rsidRPr="00FE779B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60 minuter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.</w:t>
            </w:r>
          </w:p>
          <w:p w14:paraId="783DD882" w14:textId="538E11AC" w:rsidR="00705B58" w:rsidRPr="00376241" w:rsidRDefault="00705B58" w:rsidP="002B7253">
            <w:pPr>
              <w:pStyle w:val="cvgsua"/>
              <w:numPr>
                <w:ilvl w:val="0"/>
                <w:numId w:val="5"/>
              </w:numPr>
              <w:spacing w:before="240" w:beforeAutospacing="0" w:after="120" w:afterAutospacing="0"/>
              <w:ind w:left="714" w:hanging="357"/>
              <w:rPr>
                <w:rFonts w:ascii="Open Sans" w:hAnsi="Open Sans" w:cs="Open Sans"/>
                <w:color w:val="000000"/>
                <w:spacing w:val="-5"/>
                <w:sz w:val="20"/>
                <w:szCs w:val="20"/>
              </w:rPr>
            </w:pP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Det ledarpar</w:t>
            </w:r>
            <w:r w:rsidRPr="001504DC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som håller i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MVP </w:t>
            </w:r>
            <w:r w:rsidRPr="001504DC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behöver </w:t>
            </w:r>
            <w:r w:rsidRPr="00FE779B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inplanerad arbets</w:t>
            </w:r>
            <w:r w:rsidRPr="001504DC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tid 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inför varje lektion, förslagsvis </w:t>
            </w:r>
            <w:r w:rsidRPr="00376241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60 minuter 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(</w:t>
            </w:r>
            <w:r w:rsidRPr="00376241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för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</w:t>
            </w:r>
            <w:r w:rsidRPr="00376241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att gå igenom materialet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, förbereda teknik</w:t>
            </w:r>
            <w:r w:rsidRPr="00376241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och göra eventuella utskrifter).</w:t>
            </w:r>
          </w:p>
          <w:p w14:paraId="77A7F06E" w14:textId="77777777" w:rsidR="00705B58" w:rsidRPr="009942E9" w:rsidRDefault="00705B58" w:rsidP="002B7253">
            <w:pPr>
              <w:pStyle w:val="cvgsua"/>
              <w:numPr>
                <w:ilvl w:val="0"/>
                <w:numId w:val="5"/>
              </w:numPr>
              <w:spacing w:before="240" w:beforeAutospacing="0" w:after="120" w:afterAutospacing="0"/>
              <w:ind w:left="714" w:hanging="357"/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</w:pPr>
            <w:r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  <w:t xml:space="preserve">Efter varje lektion behöver minst en ledare ha möjlighet att stanna kvar, 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förslagsvis 30</w:t>
            </w:r>
            <w:r w:rsidRPr="00376241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minuter</w:t>
            </w:r>
            <w:r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 xml:space="preserve"> (för att kunna fånga upp elever som har vidare behov av att prata).</w:t>
            </w:r>
          </w:p>
          <w:p w14:paraId="00BF99E3" w14:textId="7B3B7E53" w:rsidR="00705B58" w:rsidRPr="00AB25AD" w:rsidRDefault="00705B58" w:rsidP="002B7253">
            <w:pPr>
              <w:pStyle w:val="cvgsua"/>
              <w:numPr>
                <w:ilvl w:val="0"/>
                <w:numId w:val="5"/>
              </w:numPr>
              <w:spacing w:before="240" w:beforeAutospacing="0" w:after="120" w:afterAutospacing="0" w:line="285" w:lineRule="atLeast"/>
              <w:ind w:left="714" w:hanging="357"/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</w:pPr>
            <w:r w:rsidRPr="00AB25AD"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  <w:t>Under lektionsseriens gå</w:t>
            </w:r>
            <w:r w:rsidRPr="00EC7B9B"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  <w:t xml:space="preserve">ng har MVP-ledarna behov av </w:t>
            </w:r>
            <w:r w:rsidR="00EC7B9B" w:rsidRPr="00EC7B9B">
              <w:rPr>
                <w:rStyle w:val="oypena"/>
                <w:rFonts w:ascii="Open Sans" w:hAnsi="Open Sans" w:cs="Open Sans"/>
                <w:color w:val="000000"/>
                <w:spacing w:val="-5"/>
                <w:sz w:val="20"/>
                <w:szCs w:val="20"/>
              </w:rPr>
              <w:t>att följa upp lektionerna genom handledning</w:t>
            </w:r>
            <w:r w:rsidRPr="00EC7B9B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Det ingår 3 handledningstillfällen</w:t>
            </w:r>
            <w:r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(á 2 timmar) i </w:t>
            </w:r>
            <w:proofErr w:type="spellStart"/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baspaketet</w:t>
            </w:r>
            <w:proofErr w:type="spellEnd"/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. Därefter bör MVP-teamet ha</w:t>
            </w:r>
            <w:r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inplanerad arbetstid för kollegial handledning, förslagsvis </w:t>
            </w:r>
            <w:r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2 timmar, </w:t>
            </w:r>
            <w:r w:rsidRPr="00AB25AD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 xml:space="preserve">en gång i månaden.  </w:t>
            </w:r>
          </w:p>
          <w:p w14:paraId="7F791351" w14:textId="517F388F" w:rsidR="00705B58" w:rsidRPr="00655BB6" w:rsidRDefault="00705B58" w:rsidP="00705B58">
            <w:r w:rsidRPr="00AB25AD">
              <w:rPr>
                <w:rStyle w:val="oypena"/>
                <w:rFonts w:ascii="Open Sans" w:eastAsia="Arial Unicode MS" w:hAnsi="Open Sans" w:cs="Open Sans"/>
                <w:spacing w:val="-5"/>
                <w:sz w:val="20"/>
                <w:szCs w:val="20"/>
              </w:rPr>
              <w:t>Programmet tar 1–2 terminer att genomföra, beroende på hur ni lägger upp lektionsserien. Vi rekommenderar att MVP-lektioner hålls varje eller varannan vecka för att skapa kontinuitet.</w:t>
            </w:r>
          </w:p>
        </w:tc>
        <w:tc>
          <w:tcPr>
            <w:tcW w:w="4253" w:type="dxa"/>
          </w:tcPr>
          <w:p w14:paraId="547B13B3" w14:textId="5D9830A6" w:rsidR="00A30EB7" w:rsidRDefault="00A30EB7" w:rsidP="00FE1F9B">
            <w:p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 w:rsidRPr="00FE779B">
              <w:rPr>
                <w:rFonts w:ascii="Open Sans" w:eastAsia="Calibri" w:hAnsi="Open Sans" w:cs="Open Sans"/>
                <w:sz w:val="20"/>
                <w:szCs w:val="20"/>
              </w:rPr>
              <w:t>Vilken årskur</w:t>
            </w:r>
            <w:r w:rsidR="00F04D7D">
              <w:rPr>
                <w:rFonts w:ascii="Open Sans" w:eastAsia="Calibri" w:hAnsi="Open Sans" w:cs="Open Sans"/>
                <w:sz w:val="20"/>
                <w:szCs w:val="20"/>
              </w:rPr>
              <w:t xml:space="preserve">s </w:t>
            </w:r>
            <w:r w:rsidRPr="00FE779B">
              <w:rPr>
                <w:rFonts w:ascii="Open Sans" w:eastAsia="Calibri" w:hAnsi="Open Sans" w:cs="Open Sans"/>
                <w:sz w:val="20"/>
                <w:szCs w:val="20"/>
              </w:rPr>
              <w:t>ska ni börja med och när?</w:t>
            </w:r>
          </w:p>
          <w:p w14:paraId="450EE94D" w14:textId="4A87C899" w:rsidR="00705B58" w:rsidRPr="00FE779B" w:rsidRDefault="00705B58" w:rsidP="00FE1F9B">
            <w:p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Hur och var ska MVP läggas på schemat?</w:t>
            </w:r>
          </w:p>
          <w:p w14:paraId="6818FDA5" w14:textId="77777777" w:rsidR="00705B58" w:rsidRDefault="00705B58" w:rsidP="00FE1F9B">
            <w:p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 w:rsidRPr="00FE779B">
              <w:rPr>
                <w:rFonts w:ascii="Open Sans" w:eastAsia="Calibri" w:hAnsi="Open Sans" w:cs="Open Sans"/>
                <w:sz w:val="20"/>
                <w:szCs w:val="20"/>
              </w:rPr>
              <w:t>Hur säkerställer ni att:</w:t>
            </w:r>
          </w:p>
          <w:p w14:paraId="21C79882" w14:textId="3DCC2BFE" w:rsidR="00705B58" w:rsidRPr="003B0E84" w:rsidRDefault="004178D1" w:rsidP="002B7253">
            <w:pPr>
              <w:pStyle w:val="Liststycke"/>
              <w:numPr>
                <w:ilvl w:val="0"/>
                <w:numId w:val="8"/>
              </w:num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Lektionerna 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 xml:space="preserve">alltid hålls av två </w:t>
            </w:r>
            <w:r w:rsidRPr="003B0E84">
              <w:rPr>
                <w:rFonts w:ascii="Open Sans" w:eastAsia="Calibri" w:hAnsi="Open Sans" w:cs="Open Sans"/>
                <w:sz w:val="20"/>
                <w:szCs w:val="20"/>
              </w:rPr>
              <w:t>utbildade MVP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-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>ledare?</w:t>
            </w:r>
          </w:p>
          <w:p w14:paraId="0132667B" w14:textId="1CBDE5DF" w:rsidR="00705B58" w:rsidRPr="003B0E84" w:rsidRDefault="004178D1" w:rsidP="002B7253">
            <w:pPr>
              <w:pStyle w:val="Liststycke"/>
              <w:numPr>
                <w:ilvl w:val="0"/>
                <w:numId w:val="8"/>
              </w:num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L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 xml:space="preserve">edarparen får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arbets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>tid för gemensam planering inför lektionerna.</w:t>
            </w:r>
          </w:p>
          <w:p w14:paraId="05923974" w14:textId="37FAC79A" w:rsidR="00705B58" w:rsidRPr="003B0E84" w:rsidRDefault="00705B58" w:rsidP="002B7253">
            <w:pPr>
              <w:pStyle w:val="Liststycke"/>
              <w:numPr>
                <w:ilvl w:val="0"/>
                <w:numId w:val="8"/>
              </w:num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 w:rsidRPr="003B0E84">
              <w:rPr>
                <w:rFonts w:ascii="Open Sans" w:eastAsia="Calibri" w:hAnsi="Open Sans" w:cs="Open Sans"/>
                <w:sz w:val="20"/>
                <w:szCs w:val="20"/>
              </w:rPr>
              <w:t>1 ledare kan stanna kvar efter varje lektion</w:t>
            </w:r>
            <w:r w:rsidR="0037589C"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</w:p>
          <w:p w14:paraId="55B2D688" w14:textId="59C079DA" w:rsidR="00705B58" w:rsidRPr="003B0E84" w:rsidRDefault="00790FF9" w:rsidP="002B7253">
            <w:pPr>
              <w:pStyle w:val="Liststycke"/>
              <w:numPr>
                <w:ilvl w:val="0"/>
                <w:numId w:val="8"/>
              </w:num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MVP</w:t>
            </w:r>
            <w:r w:rsidR="00587A04">
              <w:rPr>
                <w:rFonts w:ascii="Open Sans" w:eastAsia="Calibri" w:hAnsi="Open Sans" w:cs="Open Sans"/>
                <w:sz w:val="20"/>
                <w:szCs w:val="20"/>
              </w:rPr>
              <w:t>-teamet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 xml:space="preserve"> får gemensam </w:t>
            </w:r>
            <w:r w:rsidR="00096A96">
              <w:rPr>
                <w:rFonts w:ascii="Open Sans" w:eastAsia="Calibri" w:hAnsi="Open Sans" w:cs="Open Sans"/>
                <w:sz w:val="20"/>
                <w:szCs w:val="20"/>
              </w:rPr>
              <w:t>arbets</w:t>
            </w:r>
            <w:r w:rsidR="00705B58" w:rsidRPr="003B0E84">
              <w:rPr>
                <w:rFonts w:ascii="Open Sans" w:eastAsia="Calibri" w:hAnsi="Open Sans" w:cs="Open Sans"/>
                <w:sz w:val="20"/>
                <w:szCs w:val="20"/>
              </w:rPr>
              <w:t>tid för uppföljning och kollegial handledning?</w:t>
            </w:r>
            <w:r w:rsidR="00705B58" w:rsidRPr="003B0E84">
              <w:rPr>
                <w:rFonts w:eastAsia="Calibri"/>
              </w:rPr>
              <w:t xml:space="preserve"> </w:t>
            </w:r>
          </w:p>
          <w:p w14:paraId="48DCF802" w14:textId="77777777" w:rsidR="00705B58" w:rsidRPr="00FE779B" w:rsidRDefault="00705B58" w:rsidP="00705B58">
            <w:pPr>
              <w:spacing w:before="0" w:after="0" w:line="259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62E6F8B8" w14:textId="2B183A35" w:rsidR="00705B58" w:rsidRPr="00FE779B" w:rsidRDefault="00705B58" w:rsidP="0070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4087" w:type="dxa"/>
          </w:tcPr>
          <w:p w14:paraId="51E09311" w14:textId="77777777" w:rsidR="00705B58" w:rsidRPr="001146DB" w:rsidRDefault="00705B58" w:rsidP="00705B58">
            <w:pPr>
              <w:rPr>
                <w:sz w:val="20"/>
                <w:szCs w:val="20"/>
              </w:rPr>
            </w:pPr>
          </w:p>
        </w:tc>
      </w:tr>
      <w:tr w:rsidR="00705B58" w:rsidRPr="001146DB" w14:paraId="7A28C675" w14:textId="77777777" w:rsidTr="00586EB5">
        <w:trPr>
          <w:trHeight w:val="782"/>
        </w:trPr>
        <w:tc>
          <w:tcPr>
            <w:tcW w:w="6799" w:type="dxa"/>
          </w:tcPr>
          <w:p w14:paraId="17A796B1" w14:textId="11572CEE" w:rsidR="008050F2" w:rsidRDefault="008050F2" w:rsidP="00BC3455">
            <w:pPr>
              <w:pStyle w:val="Rubrik3"/>
              <w:spacing w:before="120" w:after="120"/>
              <w:contextualSpacing/>
              <w:rPr>
                <w:rFonts w:ascii="Documan Heavy" w:hAnsi="Documan Heavy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Sammansättning av MVP-teamet</w:t>
            </w:r>
            <w:r>
              <w:rPr>
                <w:rFonts w:ascii="Documan Heavy" w:hAnsi="Documan Heavy"/>
                <w:sz w:val="20"/>
                <w:szCs w:val="20"/>
              </w:rPr>
              <w:br/>
            </w:r>
            <w:r w:rsidRPr="008050F2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Vår rekomm</w:t>
            </w:r>
            <w:r w:rsidR="00BC3455">
              <w:rPr>
                <w:rStyle w:val="oypena"/>
                <w:rFonts w:ascii="Open Sans" w:hAnsi="Open Sans" w:cs="Open Sans"/>
                <w:color w:val="000000"/>
                <w:sz w:val="20"/>
                <w:szCs w:val="20"/>
              </w:rPr>
              <w:t>endation är följande:</w:t>
            </w:r>
          </w:p>
          <w:p w14:paraId="0691E4FA" w14:textId="2A8E9503" w:rsidR="00705B58" w:rsidRPr="00D109A7" w:rsidRDefault="00705B58" w:rsidP="002B7253">
            <w:pPr>
              <w:numPr>
                <w:ilvl w:val="0"/>
                <w:numId w:val="4"/>
              </w:num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T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eamet </w:t>
            </w:r>
            <w:r w:rsidR="001E5E59">
              <w:rPr>
                <w:rFonts w:ascii="Open Sans" w:hAnsi="Open Sans" w:cs="Open Sans"/>
                <w:iCs/>
                <w:sz w:val="20"/>
                <w:szCs w:val="20"/>
              </w:rPr>
              <w:t>bör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bestå av </w:t>
            </w:r>
            <w:r w:rsidRPr="00BA00E6">
              <w:rPr>
                <w:rFonts w:ascii="Open Sans" w:hAnsi="Open Sans" w:cs="Open Sans"/>
                <w:iCs/>
                <w:sz w:val="20"/>
                <w:szCs w:val="20"/>
                <w:u w:val="single"/>
              </w:rPr>
              <w:t>minst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sex personer, på en “normalstor” skola (</w:t>
            </w:r>
            <w:proofErr w:type="spellStart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pa</w:t>
            </w:r>
            <w:proofErr w:type="spellEnd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̊ en större skola behöver gruppen vara större).</w:t>
            </w:r>
          </w:p>
          <w:p w14:paraId="2609F229" w14:textId="77777777" w:rsidR="00705B58" w:rsidRPr="00D109A7" w:rsidRDefault="00705B58" w:rsidP="002B7253">
            <w:pPr>
              <w:numPr>
                <w:ilvl w:val="0"/>
                <w:numId w:val="4"/>
              </w:num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 xml:space="preserve">Välj 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perso</w:t>
            </w:r>
            <w:r>
              <w:rPr>
                <w:rFonts w:ascii="Open Sans" w:hAnsi="Open Sans" w:cs="Open Sans"/>
                <w:iCs/>
                <w:sz w:val="20"/>
                <w:szCs w:val="20"/>
              </w:rPr>
              <w:t>ner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som själva visar intresse och har utrymme i sin tjänst att genomföra arbetet (annars behövs utrymme för MVP-arbetet frigöras i tjänsten).</w:t>
            </w:r>
          </w:p>
          <w:p w14:paraId="669BD03B" w14:textId="31915FCD" w:rsidR="00705B58" w:rsidRPr="00D109A7" w:rsidRDefault="00705B58" w:rsidP="002B7253">
            <w:pPr>
              <w:numPr>
                <w:ilvl w:val="0"/>
                <w:numId w:val="4"/>
              </w:num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Se till att olika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kompetenser representeras i MVP-teamet. Skolans kuratorer, socialpedagoger, elevassistenter och andra 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lastRenderedPageBreak/>
              <w:t xml:space="preserve">personer med kompetens utöver läraryrket har viktiga </w:t>
            </w:r>
            <w:r>
              <w:rPr>
                <w:rFonts w:ascii="Open Sans" w:hAnsi="Open Sans" w:cs="Open Sans"/>
                <w:iCs/>
                <w:sz w:val="20"/>
                <w:szCs w:val="20"/>
              </w:rPr>
              <w:t>kunskaper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att ta vara på i ett MVP-team</w:t>
            </w:r>
            <w:r>
              <w:rPr>
                <w:rFonts w:ascii="Open Sans" w:hAnsi="Open Sans" w:cs="Open Sans"/>
                <w:iCs/>
                <w:sz w:val="20"/>
                <w:szCs w:val="20"/>
              </w:rPr>
              <w:t>.</w:t>
            </w:r>
          </w:p>
          <w:p w14:paraId="02905043" w14:textId="27406FE3" w:rsidR="00705B58" w:rsidRPr="00D109A7" w:rsidRDefault="00705B58" w:rsidP="002B7253">
            <w:pPr>
              <w:numPr>
                <w:ilvl w:val="0"/>
                <w:numId w:val="4"/>
              </w:num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T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a hjälp av andra aktörer i närområdet och utbilda fler, som tillsammans med skolpersonal kan hålla i lektioner med eleverna (tex jourer, </w:t>
            </w:r>
            <w:proofErr w:type="spellStart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fältare</w:t>
            </w:r>
            <w:proofErr w:type="spellEnd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, fritidsledare, polis</w:t>
            </w:r>
            <w:r w:rsidR="00C434F1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  <w:proofErr w:type="gramStart"/>
            <w:r w:rsidR="00C434F1">
              <w:rPr>
                <w:rFonts w:ascii="Open Sans" w:hAnsi="Open Sans" w:cs="Open Sans"/>
                <w:iCs/>
                <w:sz w:val="20"/>
                <w:szCs w:val="20"/>
              </w:rPr>
              <w:t>etc.</w:t>
            </w:r>
            <w:proofErr w:type="gramEnd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).</w:t>
            </w:r>
          </w:p>
          <w:p w14:paraId="34EAA04A" w14:textId="7FA092C6" w:rsidR="00705B58" w:rsidRPr="005212E8" w:rsidRDefault="00705B58" w:rsidP="00705B58">
            <w:pPr>
              <w:pStyle w:val="cvgsua"/>
              <w:spacing w:before="240" w:beforeAutospacing="0" w:after="120" w:afterAutospacing="0" w:line="285" w:lineRule="atLeast"/>
              <w:rPr>
                <w:rFonts w:ascii="Open Sans" w:hAnsi="Open Sans" w:cs="Open Sans"/>
                <w:color w:val="000000"/>
                <w:spacing w:val="-5"/>
                <w:sz w:val="20"/>
                <w:szCs w:val="20"/>
              </w:rPr>
            </w:pPr>
            <w:proofErr w:type="spellStart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>Maxtak</w:t>
            </w:r>
            <w:proofErr w:type="spellEnd"/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för antal</w:t>
            </w:r>
            <w:r w:rsidR="00C434F1">
              <w:rPr>
                <w:rFonts w:ascii="Open Sans" w:hAnsi="Open Sans" w:cs="Open Sans"/>
                <w:iCs/>
                <w:sz w:val="20"/>
                <w:szCs w:val="20"/>
              </w:rPr>
              <w:t>et</w:t>
            </w:r>
            <w:r w:rsidRPr="00D109A7">
              <w:rPr>
                <w:rFonts w:ascii="Open Sans" w:hAnsi="Open Sans" w:cs="Open Sans"/>
                <w:iCs/>
                <w:sz w:val="20"/>
                <w:szCs w:val="20"/>
              </w:rPr>
              <w:t xml:space="preserve"> deltagare vid en grundutbildning är 24 personer.</w:t>
            </w:r>
          </w:p>
        </w:tc>
        <w:tc>
          <w:tcPr>
            <w:tcW w:w="4253" w:type="dxa"/>
          </w:tcPr>
          <w:p w14:paraId="3E4DF186" w14:textId="33763508" w:rsidR="00705B58" w:rsidRDefault="00705B58" w:rsidP="00FE1F9B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1146DB">
              <w:rPr>
                <w:rFonts w:ascii="Open Sans" w:hAnsi="Open Sans" w:cs="Open Sans"/>
                <w:sz w:val="20"/>
                <w:szCs w:val="20"/>
              </w:rPr>
              <w:lastRenderedPageBreak/>
              <w:t>Vilka ska ingå i MVP-teamet och hur sätter ni samman teamet så att arbetet blir genomförbart och hållbart på sikt?</w:t>
            </w:r>
          </w:p>
          <w:p w14:paraId="10DE5A58" w14:textId="33763508" w:rsidR="00705B58" w:rsidRDefault="00705B58" w:rsidP="00FE1F9B">
            <w:p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Vilka</w:t>
            </w:r>
            <w:r w:rsidRPr="004A64D1">
              <w:rPr>
                <w:rFonts w:ascii="Open Sans" w:eastAsia="Calibri" w:hAnsi="Open Sans" w:cs="Open Sans"/>
                <w:sz w:val="20"/>
                <w:szCs w:val="20"/>
              </w:rPr>
              <w:t xml:space="preserve"> andra aktörer i </w:t>
            </w:r>
            <w:r w:rsidRPr="046F1EA3">
              <w:rPr>
                <w:rFonts w:ascii="Open Sans" w:eastAsia="Calibri" w:hAnsi="Open Sans" w:cs="Open Sans"/>
                <w:sz w:val="20"/>
                <w:szCs w:val="20"/>
              </w:rPr>
              <w:t>kommunen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BE47A9">
              <w:rPr>
                <w:rFonts w:ascii="Open Sans" w:eastAsia="Calibri" w:hAnsi="Open Sans" w:cs="Open Sans"/>
                <w:sz w:val="20"/>
                <w:szCs w:val="20"/>
              </w:rPr>
              <w:t>kan</w:t>
            </w:r>
            <w:r w:rsidR="00F3589E">
              <w:rPr>
                <w:rFonts w:ascii="Open Sans" w:eastAsia="Calibri" w:hAnsi="Open Sans" w:cs="Open Sans"/>
                <w:sz w:val="20"/>
                <w:szCs w:val="20"/>
              </w:rPr>
              <w:t xml:space="preserve"> ingå i MVP-teamet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?</w:t>
            </w:r>
            <w:r w:rsidR="00ED2AF9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</w:p>
          <w:p w14:paraId="58686F58" w14:textId="13BF8E5A" w:rsidR="00ED2AF9" w:rsidRPr="004A64D1" w:rsidRDefault="00ED2AF9" w:rsidP="00FE1F9B">
            <w:pPr>
              <w:spacing w:before="12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4087" w:type="dxa"/>
          </w:tcPr>
          <w:p w14:paraId="398476CF" w14:textId="77777777" w:rsidR="00705B58" w:rsidRPr="001146DB" w:rsidRDefault="00705B58" w:rsidP="00705B58">
            <w:pPr>
              <w:rPr>
                <w:sz w:val="20"/>
                <w:szCs w:val="20"/>
              </w:rPr>
            </w:pPr>
          </w:p>
        </w:tc>
      </w:tr>
      <w:tr w:rsidR="004932CC" w:rsidRPr="001146DB" w14:paraId="5AAE8897" w14:textId="77777777" w:rsidTr="00586EB5">
        <w:trPr>
          <w:trHeight w:val="782"/>
        </w:trPr>
        <w:tc>
          <w:tcPr>
            <w:tcW w:w="6799" w:type="dxa"/>
          </w:tcPr>
          <w:p w14:paraId="6DE702BC" w14:textId="4F5C4291" w:rsidR="00FB500A" w:rsidRDefault="00221311" w:rsidP="004932CC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Documan Heavy" w:hAnsi="Documan Heavy" w:cs="Open Sans"/>
                <w:sz w:val="20"/>
                <w:szCs w:val="20"/>
              </w:rPr>
              <w:t>Planera u</w:t>
            </w:r>
            <w:r w:rsidR="009F4EBE" w:rsidRPr="00FB500A">
              <w:rPr>
                <w:rFonts w:ascii="Documan Heavy" w:hAnsi="Documan Heavy" w:cs="Open Sans"/>
                <w:sz w:val="20"/>
                <w:szCs w:val="20"/>
              </w:rPr>
              <w:t>tbildningsinsatser</w:t>
            </w:r>
            <w:r w:rsidR="004932CC" w:rsidRPr="00FB50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337D61B" w14:textId="77777777" w:rsidR="00FB500A" w:rsidRDefault="0054597C" w:rsidP="002B7253">
            <w:pPr>
              <w:pStyle w:val="Rubrik3"/>
              <w:numPr>
                <w:ilvl w:val="0"/>
                <w:numId w:val="9"/>
              </w:numPr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B500A">
              <w:rPr>
                <w:rFonts w:ascii="Open Sans" w:hAnsi="Open Sans" w:cs="Open Sans"/>
                <w:sz w:val="20"/>
                <w:szCs w:val="20"/>
              </w:rPr>
              <w:t>Kunskapshalvdag</w:t>
            </w:r>
            <w:r w:rsidR="004932CC" w:rsidRPr="00FB50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B500A">
              <w:rPr>
                <w:rFonts w:ascii="Open Sans" w:hAnsi="Open Sans" w:cs="Open Sans"/>
                <w:sz w:val="20"/>
                <w:szCs w:val="20"/>
              </w:rPr>
              <w:t xml:space="preserve">för all </w:t>
            </w:r>
            <w:r w:rsidR="00506DF5" w:rsidRPr="00FB500A">
              <w:rPr>
                <w:rFonts w:ascii="Open Sans" w:hAnsi="Open Sans" w:cs="Open Sans"/>
                <w:sz w:val="20"/>
                <w:szCs w:val="20"/>
              </w:rPr>
              <w:t>personal – 3 timmar</w:t>
            </w:r>
          </w:p>
          <w:p w14:paraId="4B0980BF" w14:textId="77777777" w:rsidR="00077895" w:rsidRDefault="00FB500A" w:rsidP="002B7253">
            <w:pPr>
              <w:pStyle w:val="Rubrik3"/>
              <w:numPr>
                <w:ilvl w:val="0"/>
                <w:numId w:val="9"/>
              </w:numPr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B500A">
              <w:rPr>
                <w:rFonts w:ascii="Open Sans" w:hAnsi="Open Sans" w:cs="Open Sans"/>
                <w:sz w:val="20"/>
                <w:szCs w:val="20"/>
              </w:rPr>
              <w:t>Grundutbildning för MVP-ledare</w:t>
            </w:r>
            <w:r w:rsidR="00077895">
              <w:rPr>
                <w:rFonts w:ascii="Open Sans" w:hAnsi="Open Sans" w:cs="Open Sans"/>
                <w:sz w:val="20"/>
                <w:szCs w:val="20"/>
              </w:rPr>
              <w:t>:</w:t>
            </w:r>
            <w:r w:rsidR="00F427AE">
              <w:rPr>
                <w:rFonts w:ascii="Open Sans" w:hAnsi="Open Sans" w:cs="Open Sans"/>
                <w:sz w:val="20"/>
                <w:szCs w:val="20"/>
              </w:rPr>
              <w:br/>
              <w:t xml:space="preserve">- </w:t>
            </w:r>
            <w:r w:rsidR="0079595C">
              <w:rPr>
                <w:rFonts w:ascii="Open Sans" w:hAnsi="Open Sans" w:cs="Open Sans"/>
                <w:sz w:val="20"/>
                <w:szCs w:val="20"/>
              </w:rPr>
              <w:t>Del 1. Teori – halvdag (</w:t>
            </w:r>
            <w:r w:rsidR="004675E1">
              <w:rPr>
                <w:rFonts w:ascii="Open Sans" w:hAnsi="Open Sans" w:cs="Open Sans"/>
                <w:sz w:val="20"/>
                <w:szCs w:val="20"/>
              </w:rPr>
              <w:t>genomförs individuellt</w:t>
            </w:r>
            <w:r w:rsidR="00345743">
              <w:rPr>
                <w:rFonts w:ascii="Open Sans" w:hAnsi="Open Sans" w:cs="Open Sans"/>
                <w:sz w:val="20"/>
                <w:szCs w:val="20"/>
              </w:rPr>
              <w:t xml:space="preserve"> på </w:t>
            </w:r>
            <w:r w:rsidR="00BF56B1">
              <w:rPr>
                <w:rFonts w:ascii="Open Sans" w:hAnsi="Open Sans" w:cs="Open Sans"/>
                <w:sz w:val="20"/>
                <w:szCs w:val="20"/>
              </w:rPr>
              <w:t>distans</w:t>
            </w:r>
            <w:r w:rsidR="0079595C">
              <w:rPr>
                <w:rFonts w:ascii="Open Sans" w:hAnsi="Open Sans" w:cs="Open Sans"/>
                <w:sz w:val="20"/>
                <w:szCs w:val="20"/>
              </w:rPr>
              <w:t>)</w:t>
            </w:r>
            <w:r w:rsidR="00CA5359">
              <w:rPr>
                <w:rFonts w:ascii="Open Sans" w:hAnsi="Open Sans" w:cs="Open Sans"/>
                <w:sz w:val="20"/>
                <w:szCs w:val="20"/>
              </w:rPr>
              <w:br/>
              <w:t>- Del 2. Praktik – 2 dagar (genomförs i grupp</w:t>
            </w:r>
            <w:r w:rsidR="00345743">
              <w:rPr>
                <w:rFonts w:ascii="Open Sans" w:hAnsi="Open Sans" w:cs="Open Sans"/>
                <w:sz w:val="20"/>
                <w:szCs w:val="20"/>
              </w:rPr>
              <w:t xml:space="preserve"> på plats</w:t>
            </w:r>
            <w:r w:rsidR="00CA5359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32F4D90C" w14:textId="37F9AA00" w:rsidR="00F427AE" w:rsidRPr="00F427AE" w:rsidRDefault="00077895" w:rsidP="002B7253">
            <w:pPr>
              <w:pStyle w:val="Rubrik3"/>
              <w:numPr>
                <w:ilvl w:val="0"/>
                <w:numId w:val="9"/>
              </w:numPr>
              <w:spacing w:before="120"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Metodhandledning (frivillig)</w:t>
            </w:r>
            <w:r w:rsidR="00EE20D8">
              <w:rPr>
                <w:rFonts w:ascii="Open Sans" w:hAnsi="Open Sans" w:cs="Open Sans"/>
                <w:sz w:val="20"/>
                <w:szCs w:val="20"/>
              </w:rPr>
              <w:t xml:space="preserve"> – 3 tillfällen á 2 timmar.</w:t>
            </w:r>
          </w:p>
        </w:tc>
        <w:tc>
          <w:tcPr>
            <w:tcW w:w="4253" w:type="dxa"/>
          </w:tcPr>
          <w:p w14:paraId="7637641E" w14:textId="77777777" w:rsidR="004932CC" w:rsidRPr="001146DB" w:rsidRDefault="004932CC" w:rsidP="004932C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87" w:type="dxa"/>
          </w:tcPr>
          <w:p w14:paraId="4608CD08" w14:textId="77777777" w:rsidR="004932CC" w:rsidRPr="001146DB" w:rsidRDefault="004932CC" w:rsidP="004932CC">
            <w:pPr>
              <w:rPr>
                <w:sz w:val="20"/>
                <w:szCs w:val="20"/>
              </w:rPr>
            </w:pPr>
          </w:p>
        </w:tc>
      </w:tr>
      <w:tr w:rsidR="004932CC" w:rsidRPr="001146DB" w14:paraId="6245AF39" w14:textId="77777777" w:rsidTr="00586EB5">
        <w:trPr>
          <w:trHeight w:val="782"/>
        </w:trPr>
        <w:tc>
          <w:tcPr>
            <w:tcW w:w="6799" w:type="dxa"/>
          </w:tcPr>
          <w:p w14:paraId="0BB91472" w14:textId="3D42B4F1" w:rsidR="004932CC" w:rsidRPr="00BD2532" w:rsidRDefault="004932CC" w:rsidP="004932CC">
            <w:pPr>
              <w:pStyle w:val="Rubrik3"/>
              <w:spacing w:before="120" w:after="120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Documan Heavy" w:hAnsi="Documan Heavy"/>
                <w:sz w:val="20"/>
                <w:szCs w:val="20"/>
              </w:rPr>
              <w:t>Elevgrupper och anpassningar</w:t>
            </w:r>
            <w:r>
              <w:rPr>
                <w:rFonts w:ascii="Documan Heavy" w:hAnsi="Documan Heavy"/>
                <w:sz w:val="20"/>
                <w:szCs w:val="20"/>
              </w:rPr>
              <w:br/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I samband med MVP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 xml:space="preserve">lektioner kan dynamiker och grupptryck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mellan elever 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bli mer påtagliga. Vi vet även att erfarenheter av våld finns bland eleverna och att arbetet med lektionsserien därför kan bli extra utmanande för vissa elever.</w:t>
            </w:r>
          </w:p>
        </w:tc>
        <w:tc>
          <w:tcPr>
            <w:tcW w:w="4253" w:type="dxa"/>
          </w:tcPr>
          <w:p w14:paraId="0DCD9FA6" w14:textId="0A5F65DF" w:rsidR="004932CC" w:rsidRPr="00CE6C6A" w:rsidRDefault="004932CC" w:rsidP="004932C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CE6C6A">
              <w:rPr>
                <w:rFonts w:ascii="Open Sans" w:hAnsi="Open Sans" w:cs="Open Sans"/>
                <w:sz w:val="20"/>
                <w:szCs w:val="20"/>
              </w:rPr>
              <w:t>Hur förbereder ni elev</w:t>
            </w:r>
            <w:r>
              <w:rPr>
                <w:rFonts w:ascii="Open Sans" w:hAnsi="Open Sans" w:cs="Open Sans"/>
                <w:sz w:val="20"/>
                <w:szCs w:val="20"/>
              </w:rPr>
              <w:t>erna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 xml:space="preserve"> för MVP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lektionerna?</w:t>
            </w:r>
          </w:p>
          <w:p w14:paraId="24726BEA" w14:textId="0F8B00A3" w:rsidR="004932CC" w:rsidRPr="00CE6C6A" w:rsidRDefault="004932CC" w:rsidP="004932C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Vilka särskilda behov finns hos elever och hur 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kan ni arbeta för att inkludera alla i MVP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lektionerna?</w:t>
            </w:r>
          </w:p>
          <w:p w14:paraId="54A2A3DB" w14:textId="77777777" w:rsidR="004932CC" w:rsidRPr="00CE6C6A" w:rsidRDefault="004932CC" w:rsidP="004932C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CE6C6A">
              <w:rPr>
                <w:rFonts w:ascii="Open Sans" w:hAnsi="Open Sans" w:cs="Open Sans"/>
                <w:sz w:val="20"/>
                <w:szCs w:val="20"/>
              </w:rPr>
              <w:t>Finns det behov av selektiva och indikativa insatser inför, under eller efter arbetet med MVP?</w:t>
            </w:r>
          </w:p>
          <w:p w14:paraId="58A17A78" w14:textId="37E3560C" w:rsidR="004932CC" w:rsidRDefault="004932CC" w:rsidP="004932CC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CE6C6A">
              <w:rPr>
                <w:rFonts w:ascii="Open Sans" w:hAnsi="Open Sans" w:cs="Open Sans"/>
                <w:sz w:val="20"/>
                <w:szCs w:val="20"/>
              </w:rPr>
              <w:t>Vid uppstart med yngr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 xml:space="preserve"> åldrar på skolan, hur arbetar ni med skolans äldre elev</w:t>
            </w:r>
            <w:r>
              <w:rPr>
                <w:rFonts w:ascii="Open Sans" w:hAnsi="Open Sans" w:cs="Open Sans"/>
                <w:sz w:val="20"/>
                <w:szCs w:val="20"/>
              </w:rPr>
              <w:t>er</w:t>
            </w:r>
            <w:r w:rsidRPr="00CE6C6A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56520B21" w14:textId="4A30975E" w:rsidR="004932CC" w:rsidRPr="00816EA0" w:rsidRDefault="004932CC" w:rsidP="004932CC">
            <w:pPr>
              <w:spacing w:before="120"/>
              <w:rPr>
                <w:rFonts w:ascii="Open Sans" w:eastAsia="Calibri" w:hAnsi="Open Sans" w:cs="Open Sans"/>
                <w:color w:val="451499"/>
                <w:sz w:val="20"/>
                <w:szCs w:val="20"/>
              </w:rPr>
            </w:pPr>
            <w:r w:rsidRPr="004E3EE4">
              <w:rPr>
                <w:rFonts w:ascii="Open Sans" w:eastAsia="Calibri" w:hAnsi="Open Sans" w:cs="Open Sans"/>
                <w:sz w:val="20"/>
                <w:szCs w:val="20"/>
              </w:rPr>
              <w:t xml:space="preserve">Hur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ser rutinerna ut för att hantera</w:t>
            </w:r>
            <w:r w:rsidRPr="004E3EE4">
              <w:rPr>
                <w:rFonts w:ascii="Open Sans" w:eastAsia="Calibri" w:hAnsi="Open Sans" w:cs="Open Sans"/>
                <w:sz w:val="20"/>
                <w:szCs w:val="20"/>
              </w:rPr>
              <w:t xml:space="preserve"> elever som uppger pågående utsatthet för våld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i samband med MVP:s lektionsserie</w:t>
            </w:r>
            <w:r w:rsidRPr="004E3EE4">
              <w:rPr>
                <w:rFonts w:ascii="Open Sans" w:eastAsia="Calibri" w:hAnsi="Open Sans" w:cs="Open Sans"/>
                <w:sz w:val="20"/>
                <w:szCs w:val="20"/>
              </w:rPr>
              <w:t>?</w:t>
            </w:r>
          </w:p>
        </w:tc>
        <w:tc>
          <w:tcPr>
            <w:tcW w:w="4087" w:type="dxa"/>
          </w:tcPr>
          <w:p w14:paraId="2481CB8B" w14:textId="77777777" w:rsidR="004932CC" w:rsidRPr="001146DB" w:rsidRDefault="004932CC" w:rsidP="004932CC">
            <w:pPr>
              <w:rPr>
                <w:sz w:val="20"/>
                <w:szCs w:val="20"/>
              </w:rPr>
            </w:pPr>
          </w:p>
        </w:tc>
      </w:tr>
    </w:tbl>
    <w:p w14:paraId="781C8871" w14:textId="77777777" w:rsidR="00B457CB" w:rsidRPr="00B457CB" w:rsidRDefault="00B457CB" w:rsidP="004C42E3"/>
    <w:sectPr w:rsidR="00B457CB" w:rsidRPr="00B457CB" w:rsidSect="00773DB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5936" w14:textId="77777777" w:rsidR="003C2469" w:rsidRDefault="003C2469" w:rsidP="00990E52">
      <w:pPr>
        <w:spacing w:before="0" w:after="0"/>
      </w:pPr>
      <w:r>
        <w:separator/>
      </w:r>
    </w:p>
  </w:endnote>
  <w:endnote w:type="continuationSeparator" w:id="0">
    <w:p w14:paraId="2B221F41" w14:textId="77777777" w:rsidR="003C2469" w:rsidRDefault="003C2469" w:rsidP="00990E52">
      <w:pPr>
        <w:spacing w:before="0" w:after="0"/>
      </w:pPr>
      <w:r>
        <w:continuationSeparator/>
      </w:r>
    </w:p>
  </w:endnote>
  <w:endnote w:type="continuationNotice" w:id="1">
    <w:p w14:paraId="79FAA1DF" w14:textId="77777777" w:rsidR="003C2469" w:rsidRDefault="003C24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Rounded LT Pro BdCn">
    <w:panose1 w:val="020F0706030703040204"/>
    <w:charset w:val="4D"/>
    <w:family w:val="swiss"/>
    <w:notTrueType/>
    <w:pitch w:val="variable"/>
    <w:sig w:usb0="A00000AF" w:usb1="5000205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uman Heavy">
    <w:panose1 w:val="00000000000000000000"/>
    <w:charset w:val="4D"/>
    <w:family w:val="auto"/>
    <w:notTrueType/>
    <w:pitch w:val="variable"/>
    <w:sig w:usb0="A10000EF" w:usb1="0000206A" w:usb2="00000000" w:usb3="00000000" w:csb0="00000093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745538948"/>
      <w:docPartObj>
        <w:docPartGallery w:val="Page Numbers (Bottom of Page)"/>
        <w:docPartUnique/>
      </w:docPartObj>
    </w:sdtPr>
    <w:sdtContent>
      <w:p w14:paraId="30FA3C3A" w14:textId="19BA2C09" w:rsidR="002A29EE" w:rsidRDefault="002A29E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38B459C" w14:textId="77777777" w:rsidR="008225DB" w:rsidRDefault="008225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145231531"/>
      <w:docPartObj>
        <w:docPartGallery w:val="Page Numbers (Bottom of Page)"/>
        <w:docPartUnique/>
      </w:docPartObj>
    </w:sdtPr>
    <w:sdtContent>
      <w:p w14:paraId="6914C05E" w14:textId="27F2BFD8" w:rsidR="002A29EE" w:rsidRDefault="002A29E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0</w:t>
        </w:r>
        <w:r>
          <w:rPr>
            <w:rStyle w:val="Sidnummer"/>
          </w:rPr>
          <w:fldChar w:fldCharType="end"/>
        </w:r>
      </w:p>
    </w:sdtContent>
  </w:sdt>
  <w:p w14:paraId="2260BA3A" w14:textId="1ED9E33F" w:rsidR="00990E52" w:rsidRDefault="00990E52" w:rsidP="002A29EE">
    <w:pPr>
      <w:pStyle w:val="Sidfot"/>
      <w:ind w:right="360"/>
      <w:jc w:val="right"/>
    </w:pPr>
  </w:p>
  <w:p w14:paraId="3AA31EFF" w14:textId="60EBA20D" w:rsidR="00990E52" w:rsidRDefault="004C77E8" w:rsidP="000D100A">
    <w:pPr>
      <w:pStyle w:val="Sidfot"/>
      <w:jc w:val="center"/>
    </w:pPr>
    <w:r>
      <w:rPr>
        <w:noProof/>
      </w:rPr>
      <w:drawing>
        <wp:inline distT="0" distB="0" distL="0" distR="0" wp14:anchorId="4AB4B7DF" wp14:editId="73D9DB75">
          <wp:extent cx="517707" cy="228115"/>
          <wp:effectExtent l="0" t="0" r="3175" b="635"/>
          <wp:docPr id="136457294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72945" name="Bild 1364572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40" cy="245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CD54" w14:textId="77777777" w:rsidR="003C2469" w:rsidRDefault="003C2469" w:rsidP="00990E52">
      <w:pPr>
        <w:spacing w:before="0" w:after="0"/>
      </w:pPr>
      <w:r>
        <w:separator/>
      </w:r>
    </w:p>
  </w:footnote>
  <w:footnote w:type="continuationSeparator" w:id="0">
    <w:p w14:paraId="2665FA78" w14:textId="77777777" w:rsidR="003C2469" w:rsidRDefault="003C2469" w:rsidP="00990E52">
      <w:pPr>
        <w:spacing w:before="0" w:after="0"/>
      </w:pPr>
      <w:r>
        <w:continuationSeparator/>
      </w:r>
    </w:p>
  </w:footnote>
  <w:footnote w:type="continuationNotice" w:id="1">
    <w:p w14:paraId="7CD1B32B" w14:textId="77777777" w:rsidR="003C2469" w:rsidRDefault="003C24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887875266"/>
      <w:docPartObj>
        <w:docPartGallery w:val="Page Numbers (Top of Page)"/>
        <w:docPartUnique/>
      </w:docPartObj>
    </w:sdtPr>
    <w:sdtContent>
      <w:p w14:paraId="3E0341EE" w14:textId="45799D0B" w:rsidR="00766C2D" w:rsidRDefault="00766C2D" w:rsidP="00CF1D7C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83AED0B" w14:textId="77777777" w:rsidR="00C77E14" w:rsidRDefault="00C77E14" w:rsidP="00766C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DF04" w14:textId="104A4C15" w:rsidR="00766C2D" w:rsidRDefault="00766C2D" w:rsidP="00CF1D7C">
    <w:pPr>
      <w:pStyle w:val="Sidhuvud"/>
      <w:framePr w:wrap="none" w:vAnchor="text" w:hAnchor="margin" w:xAlign="right" w:y="1"/>
      <w:rPr>
        <w:rStyle w:val="Sidnummer"/>
      </w:rPr>
    </w:pPr>
  </w:p>
  <w:p w14:paraId="7C076F45" w14:textId="298BB27F" w:rsidR="00C77E14" w:rsidRDefault="00C77E14" w:rsidP="00766C2D">
    <w:pPr>
      <w:pStyle w:val="Sidhuvud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01AE" w14:textId="77777777" w:rsidR="00F85D33" w:rsidRDefault="00F85D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EFA"/>
    <w:multiLevelType w:val="hybridMultilevel"/>
    <w:tmpl w:val="EB2ED4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6612"/>
    <w:multiLevelType w:val="hybridMultilevel"/>
    <w:tmpl w:val="666491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734FC"/>
    <w:multiLevelType w:val="hybridMultilevel"/>
    <w:tmpl w:val="D4D0E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1CE4"/>
    <w:multiLevelType w:val="hybridMultilevel"/>
    <w:tmpl w:val="30E04D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D5B1D"/>
    <w:multiLevelType w:val="hybridMultilevel"/>
    <w:tmpl w:val="5E045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77E4D"/>
    <w:multiLevelType w:val="multilevel"/>
    <w:tmpl w:val="21CABB84"/>
    <w:lvl w:ilvl="0">
      <w:start w:val="1"/>
      <w:numFmt w:val="decimal"/>
      <w:pStyle w:val="LISTO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A925282"/>
    <w:multiLevelType w:val="hybridMultilevel"/>
    <w:tmpl w:val="1DEA21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C02264"/>
    <w:multiLevelType w:val="hybridMultilevel"/>
    <w:tmpl w:val="8FBA6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94110"/>
    <w:multiLevelType w:val="hybridMultilevel"/>
    <w:tmpl w:val="E4AC4B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2716">
    <w:abstractNumId w:val="5"/>
  </w:num>
  <w:num w:numId="2" w16cid:durableId="1762677940">
    <w:abstractNumId w:val="4"/>
  </w:num>
  <w:num w:numId="3" w16cid:durableId="204610976">
    <w:abstractNumId w:val="7"/>
  </w:num>
  <w:num w:numId="4" w16cid:durableId="428283783">
    <w:abstractNumId w:val="1"/>
  </w:num>
  <w:num w:numId="5" w16cid:durableId="228734839">
    <w:abstractNumId w:val="0"/>
  </w:num>
  <w:num w:numId="6" w16cid:durableId="105807332">
    <w:abstractNumId w:val="6"/>
  </w:num>
  <w:num w:numId="7" w16cid:durableId="1485007395">
    <w:abstractNumId w:val="2"/>
  </w:num>
  <w:num w:numId="8" w16cid:durableId="655496871">
    <w:abstractNumId w:val="3"/>
  </w:num>
  <w:num w:numId="9" w16cid:durableId="12971818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66"/>
    <w:rsid w:val="00002D99"/>
    <w:rsid w:val="00004DC5"/>
    <w:rsid w:val="000050C2"/>
    <w:rsid w:val="000055E8"/>
    <w:rsid w:val="00011D62"/>
    <w:rsid w:val="00015408"/>
    <w:rsid w:val="00020E0C"/>
    <w:rsid w:val="00021088"/>
    <w:rsid w:val="00021DE7"/>
    <w:rsid w:val="00023765"/>
    <w:rsid w:val="0002485E"/>
    <w:rsid w:val="00032D8C"/>
    <w:rsid w:val="00033547"/>
    <w:rsid w:val="00037081"/>
    <w:rsid w:val="00040B02"/>
    <w:rsid w:val="00043639"/>
    <w:rsid w:val="00043E23"/>
    <w:rsid w:val="00044FDF"/>
    <w:rsid w:val="00045247"/>
    <w:rsid w:val="0004639D"/>
    <w:rsid w:val="0004710F"/>
    <w:rsid w:val="00053158"/>
    <w:rsid w:val="0005335E"/>
    <w:rsid w:val="00053A12"/>
    <w:rsid w:val="00055016"/>
    <w:rsid w:val="0006122E"/>
    <w:rsid w:val="0006187F"/>
    <w:rsid w:val="00063BAC"/>
    <w:rsid w:val="000702D4"/>
    <w:rsid w:val="000733AD"/>
    <w:rsid w:val="00073688"/>
    <w:rsid w:val="000737A2"/>
    <w:rsid w:val="000763B1"/>
    <w:rsid w:val="00077895"/>
    <w:rsid w:val="000805BD"/>
    <w:rsid w:val="00081601"/>
    <w:rsid w:val="00084061"/>
    <w:rsid w:val="000851D3"/>
    <w:rsid w:val="00085412"/>
    <w:rsid w:val="00085572"/>
    <w:rsid w:val="000875FC"/>
    <w:rsid w:val="00087F01"/>
    <w:rsid w:val="000919ED"/>
    <w:rsid w:val="00092D8B"/>
    <w:rsid w:val="00093277"/>
    <w:rsid w:val="0009570B"/>
    <w:rsid w:val="00095828"/>
    <w:rsid w:val="0009583C"/>
    <w:rsid w:val="00096A96"/>
    <w:rsid w:val="000A09D8"/>
    <w:rsid w:val="000A1225"/>
    <w:rsid w:val="000B03FA"/>
    <w:rsid w:val="000C151D"/>
    <w:rsid w:val="000C1A48"/>
    <w:rsid w:val="000C6824"/>
    <w:rsid w:val="000D04D2"/>
    <w:rsid w:val="000D07A8"/>
    <w:rsid w:val="000D100A"/>
    <w:rsid w:val="000D1C00"/>
    <w:rsid w:val="000D5963"/>
    <w:rsid w:val="000D7DD3"/>
    <w:rsid w:val="000E180C"/>
    <w:rsid w:val="000E2CA1"/>
    <w:rsid w:val="000E4155"/>
    <w:rsid w:val="000E7DCF"/>
    <w:rsid w:val="000F04EE"/>
    <w:rsid w:val="000F0ADA"/>
    <w:rsid w:val="000F18B3"/>
    <w:rsid w:val="000F2EF6"/>
    <w:rsid w:val="000F3776"/>
    <w:rsid w:val="000F3E5F"/>
    <w:rsid w:val="000F6787"/>
    <w:rsid w:val="00103F62"/>
    <w:rsid w:val="00104D03"/>
    <w:rsid w:val="00104DDD"/>
    <w:rsid w:val="00105C11"/>
    <w:rsid w:val="00107867"/>
    <w:rsid w:val="00107F02"/>
    <w:rsid w:val="00114565"/>
    <w:rsid w:val="001146DB"/>
    <w:rsid w:val="0011676D"/>
    <w:rsid w:val="00116EC2"/>
    <w:rsid w:val="001215EF"/>
    <w:rsid w:val="00121D21"/>
    <w:rsid w:val="001253F5"/>
    <w:rsid w:val="00125830"/>
    <w:rsid w:val="001310B3"/>
    <w:rsid w:val="001344D3"/>
    <w:rsid w:val="00135378"/>
    <w:rsid w:val="00136100"/>
    <w:rsid w:val="001366B8"/>
    <w:rsid w:val="00141C36"/>
    <w:rsid w:val="00142B22"/>
    <w:rsid w:val="001457E3"/>
    <w:rsid w:val="00146D36"/>
    <w:rsid w:val="001504DC"/>
    <w:rsid w:val="00150EF6"/>
    <w:rsid w:val="00156198"/>
    <w:rsid w:val="0016010A"/>
    <w:rsid w:val="00160E9E"/>
    <w:rsid w:val="00162E09"/>
    <w:rsid w:val="001678AA"/>
    <w:rsid w:val="001715A4"/>
    <w:rsid w:val="001717F7"/>
    <w:rsid w:val="0017207F"/>
    <w:rsid w:val="00174202"/>
    <w:rsid w:val="001746FD"/>
    <w:rsid w:val="0017536E"/>
    <w:rsid w:val="00185730"/>
    <w:rsid w:val="0018619B"/>
    <w:rsid w:val="00190FD8"/>
    <w:rsid w:val="00196267"/>
    <w:rsid w:val="0019785D"/>
    <w:rsid w:val="001B08BE"/>
    <w:rsid w:val="001B1865"/>
    <w:rsid w:val="001B2047"/>
    <w:rsid w:val="001B2574"/>
    <w:rsid w:val="001B6829"/>
    <w:rsid w:val="001C0120"/>
    <w:rsid w:val="001C0EF4"/>
    <w:rsid w:val="001C1120"/>
    <w:rsid w:val="001C1A06"/>
    <w:rsid w:val="001C262F"/>
    <w:rsid w:val="001C5357"/>
    <w:rsid w:val="001C59F7"/>
    <w:rsid w:val="001C6375"/>
    <w:rsid w:val="001C6D35"/>
    <w:rsid w:val="001C744E"/>
    <w:rsid w:val="001C7783"/>
    <w:rsid w:val="001D1A43"/>
    <w:rsid w:val="001D5068"/>
    <w:rsid w:val="001E1383"/>
    <w:rsid w:val="001E2354"/>
    <w:rsid w:val="001E23A6"/>
    <w:rsid w:val="001E3347"/>
    <w:rsid w:val="001E3BB4"/>
    <w:rsid w:val="001E428D"/>
    <w:rsid w:val="001E429F"/>
    <w:rsid w:val="001E5E59"/>
    <w:rsid w:val="001E7938"/>
    <w:rsid w:val="001F0C4B"/>
    <w:rsid w:val="001F144A"/>
    <w:rsid w:val="001F3ACA"/>
    <w:rsid w:val="001F5D03"/>
    <w:rsid w:val="001F706D"/>
    <w:rsid w:val="00200288"/>
    <w:rsid w:val="002008C2"/>
    <w:rsid w:val="00200DFA"/>
    <w:rsid w:val="00201919"/>
    <w:rsid w:val="00204BFE"/>
    <w:rsid w:val="00204F24"/>
    <w:rsid w:val="0020761A"/>
    <w:rsid w:val="002078F3"/>
    <w:rsid w:val="00210961"/>
    <w:rsid w:val="00211A7C"/>
    <w:rsid w:val="002145C5"/>
    <w:rsid w:val="00215C04"/>
    <w:rsid w:val="002177E7"/>
    <w:rsid w:val="00221311"/>
    <w:rsid w:val="00221AE8"/>
    <w:rsid w:val="00221FA4"/>
    <w:rsid w:val="00223035"/>
    <w:rsid w:val="00223A73"/>
    <w:rsid w:val="00223C33"/>
    <w:rsid w:val="0022715C"/>
    <w:rsid w:val="00227563"/>
    <w:rsid w:val="00227ACA"/>
    <w:rsid w:val="00232ACA"/>
    <w:rsid w:val="00233AA3"/>
    <w:rsid w:val="002346DF"/>
    <w:rsid w:val="00234C62"/>
    <w:rsid w:val="00234DC1"/>
    <w:rsid w:val="0023550D"/>
    <w:rsid w:val="00237E12"/>
    <w:rsid w:val="00240FA8"/>
    <w:rsid w:val="0024223F"/>
    <w:rsid w:val="002427CF"/>
    <w:rsid w:val="00246D49"/>
    <w:rsid w:val="0025237C"/>
    <w:rsid w:val="00254D90"/>
    <w:rsid w:val="002577E5"/>
    <w:rsid w:val="00260546"/>
    <w:rsid w:val="00264756"/>
    <w:rsid w:val="00271C2D"/>
    <w:rsid w:val="002811B2"/>
    <w:rsid w:val="00281F2E"/>
    <w:rsid w:val="00282E92"/>
    <w:rsid w:val="00284627"/>
    <w:rsid w:val="002866F1"/>
    <w:rsid w:val="00286B41"/>
    <w:rsid w:val="00290799"/>
    <w:rsid w:val="00290AC6"/>
    <w:rsid w:val="002926E8"/>
    <w:rsid w:val="002927EA"/>
    <w:rsid w:val="002959AD"/>
    <w:rsid w:val="00296CD3"/>
    <w:rsid w:val="002A08E4"/>
    <w:rsid w:val="002A0CE6"/>
    <w:rsid w:val="002A29EE"/>
    <w:rsid w:val="002A34FA"/>
    <w:rsid w:val="002A4186"/>
    <w:rsid w:val="002A4787"/>
    <w:rsid w:val="002A4FEA"/>
    <w:rsid w:val="002A5B6B"/>
    <w:rsid w:val="002A5E39"/>
    <w:rsid w:val="002A5ED3"/>
    <w:rsid w:val="002B1760"/>
    <w:rsid w:val="002B19E9"/>
    <w:rsid w:val="002B3119"/>
    <w:rsid w:val="002B32F9"/>
    <w:rsid w:val="002B3E8F"/>
    <w:rsid w:val="002B69BE"/>
    <w:rsid w:val="002B7253"/>
    <w:rsid w:val="002C1C1A"/>
    <w:rsid w:val="002C201F"/>
    <w:rsid w:val="002C20F7"/>
    <w:rsid w:val="002C2A9F"/>
    <w:rsid w:val="002C33DD"/>
    <w:rsid w:val="002C4BDB"/>
    <w:rsid w:val="002C6780"/>
    <w:rsid w:val="002C6CBA"/>
    <w:rsid w:val="002D0603"/>
    <w:rsid w:val="002D1835"/>
    <w:rsid w:val="002D37DB"/>
    <w:rsid w:val="002D40F9"/>
    <w:rsid w:val="002D417F"/>
    <w:rsid w:val="002D7311"/>
    <w:rsid w:val="002D7548"/>
    <w:rsid w:val="002D7D35"/>
    <w:rsid w:val="002E1934"/>
    <w:rsid w:val="002E1A39"/>
    <w:rsid w:val="002E2F73"/>
    <w:rsid w:val="002E46C8"/>
    <w:rsid w:val="002E5156"/>
    <w:rsid w:val="002E5FD7"/>
    <w:rsid w:val="002F0BC5"/>
    <w:rsid w:val="002F3E42"/>
    <w:rsid w:val="002F43E7"/>
    <w:rsid w:val="00301302"/>
    <w:rsid w:val="00301BBF"/>
    <w:rsid w:val="0030310A"/>
    <w:rsid w:val="0030522C"/>
    <w:rsid w:val="00306D88"/>
    <w:rsid w:val="00311970"/>
    <w:rsid w:val="003265B0"/>
    <w:rsid w:val="00331161"/>
    <w:rsid w:val="00331ADD"/>
    <w:rsid w:val="00331FB4"/>
    <w:rsid w:val="00333E67"/>
    <w:rsid w:val="00333EFF"/>
    <w:rsid w:val="00336254"/>
    <w:rsid w:val="00343513"/>
    <w:rsid w:val="003455D8"/>
    <w:rsid w:val="00345743"/>
    <w:rsid w:val="00351150"/>
    <w:rsid w:val="00353533"/>
    <w:rsid w:val="00357F73"/>
    <w:rsid w:val="003607E3"/>
    <w:rsid w:val="00362C4D"/>
    <w:rsid w:val="003640D5"/>
    <w:rsid w:val="00365241"/>
    <w:rsid w:val="003670D6"/>
    <w:rsid w:val="00367275"/>
    <w:rsid w:val="00367F51"/>
    <w:rsid w:val="00370715"/>
    <w:rsid w:val="00374FDF"/>
    <w:rsid w:val="0037589C"/>
    <w:rsid w:val="00375F1A"/>
    <w:rsid w:val="00376241"/>
    <w:rsid w:val="003817A3"/>
    <w:rsid w:val="003818B3"/>
    <w:rsid w:val="0038529B"/>
    <w:rsid w:val="003852A9"/>
    <w:rsid w:val="00385C62"/>
    <w:rsid w:val="00387A38"/>
    <w:rsid w:val="00392A0C"/>
    <w:rsid w:val="0039381B"/>
    <w:rsid w:val="00396839"/>
    <w:rsid w:val="00396F8D"/>
    <w:rsid w:val="0039759C"/>
    <w:rsid w:val="003A49B5"/>
    <w:rsid w:val="003A4A96"/>
    <w:rsid w:val="003A6906"/>
    <w:rsid w:val="003B01B7"/>
    <w:rsid w:val="003B0E84"/>
    <w:rsid w:val="003B0EDE"/>
    <w:rsid w:val="003B13EE"/>
    <w:rsid w:val="003B366B"/>
    <w:rsid w:val="003B5904"/>
    <w:rsid w:val="003C2469"/>
    <w:rsid w:val="003C2EBC"/>
    <w:rsid w:val="003C5461"/>
    <w:rsid w:val="003D23E8"/>
    <w:rsid w:val="003D638C"/>
    <w:rsid w:val="003E1678"/>
    <w:rsid w:val="003E578C"/>
    <w:rsid w:val="003E5DDE"/>
    <w:rsid w:val="003E6C94"/>
    <w:rsid w:val="003E72BA"/>
    <w:rsid w:val="003F1093"/>
    <w:rsid w:val="003F3D40"/>
    <w:rsid w:val="003F5AAD"/>
    <w:rsid w:val="003F5E8C"/>
    <w:rsid w:val="00400C3A"/>
    <w:rsid w:val="0040167A"/>
    <w:rsid w:val="00404023"/>
    <w:rsid w:val="004069F7"/>
    <w:rsid w:val="00411544"/>
    <w:rsid w:val="00411B61"/>
    <w:rsid w:val="00413705"/>
    <w:rsid w:val="00413DF3"/>
    <w:rsid w:val="004141FE"/>
    <w:rsid w:val="0041523B"/>
    <w:rsid w:val="004158F6"/>
    <w:rsid w:val="004170DD"/>
    <w:rsid w:val="004178D1"/>
    <w:rsid w:val="00420279"/>
    <w:rsid w:val="00421503"/>
    <w:rsid w:val="00421623"/>
    <w:rsid w:val="00423517"/>
    <w:rsid w:val="00423D72"/>
    <w:rsid w:val="004258F2"/>
    <w:rsid w:val="00426A7A"/>
    <w:rsid w:val="0043018B"/>
    <w:rsid w:val="00435363"/>
    <w:rsid w:val="00436E63"/>
    <w:rsid w:val="004370EF"/>
    <w:rsid w:val="0043722F"/>
    <w:rsid w:val="00445D6B"/>
    <w:rsid w:val="0044646F"/>
    <w:rsid w:val="004465B0"/>
    <w:rsid w:val="00446BF0"/>
    <w:rsid w:val="0044738B"/>
    <w:rsid w:val="004528F8"/>
    <w:rsid w:val="004536BF"/>
    <w:rsid w:val="004617F8"/>
    <w:rsid w:val="0046282E"/>
    <w:rsid w:val="00464B59"/>
    <w:rsid w:val="00465A2D"/>
    <w:rsid w:val="00465DED"/>
    <w:rsid w:val="00466315"/>
    <w:rsid w:val="00467441"/>
    <w:rsid w:val="0046755A"/>
    <w:rsid w:val="004675E1"/>
    <w:rsid w:val="00471615"/>
    <w:rsid w:val="00472A63"/>
    <w:rsid w:val="00472F85"/>
    <w:rsid w:val="00474630"/>
    <w:rsid w:val="00474B8E"/>
    <w:rsid w:val="004761CA"/>
    <w:rsid w:val="0047696C"/>
    <w:rsid w:val="00476A23"/>
    <w:rsid w:val="00477436"/>
    <w:rsid w:val="004774AA"/>
    <w:rsid w:val="00477507"/>
    <w:rsid w:val="00477CF0"/>
    <w:rsid w:val="0048007F"/>
    <w:rsid w:val="00482F23"/>
    <w:rsid w:val="00483214"/>
    <w:rsid w:val="004837F2"/>
    <w:rsid w:val="00484052"/>
    <w:rsid w:val="00484720"/>
    <w:rsid w:val="00484996"/>
    <w:rsid w:val="004854F6"/>
    <w:rsid w:val="00486E7B"/>
    <w:rsid w:val="004930CC"/>
    <w:rsid w:val="004932CC"/>
    <w:rsid w:val="004935E0"/>
    <w:rsid w:val="00493CE7"/>
    <w:rsid w:val="00497C9E"/>
    <w:rsid w:val="004A2328"/>
    <w:rsid w:val="004A64D1"/>
    <w:rsid w:val="004A7F5D"/>
    <w:rsid w:val="004B10E5"/>
    <w:rsid w:val="004B1CB1"/>
    <w:rsid w:val="004B1D1C"/>
    <w:rsid w:val="004B3D0A"/>
    <w:rsid w:val="004B5670"/>
    <w:rsid w:val="004C3651"/>
    <w:rsid w:val="004C392B"/>
    <w:rsid w:val="004C42E3"/>
    <w:rsid w:val="004C5EA5"/>
    <w:rsid w:val="004C63D1"/>
    <w:rsid w:val="004C77E8"/>
    <w:rsid w:val="004D2C63"/>
    <w:rsid w:val="004D4218"/>
    <w:rsid w:val="004D43FE"/>
    <w:rsid w:val="004D6157"/>
    <w:rsid w:val="004E04DC"/>
    <w:rsid w:val="004E059A"/>
    <w:rsid w:val="004E0C94"/>
    <w:rsid w:val="004E3EE4"/>
    <w:rsid w:val="004E55D1"/>
    <w:rsid w:val="004F7622"/>
    <w:rsid w:val="005009B0"/>
    <w:rsid w:val="00500B28"/>
    <w:rsid w:val="00504E56"/>
    <w:rsid w:val="00504F91"/>
    <w:rsid w:val="00506DF5"/>
    <w:rsid w:val="00507055"/>
    <w:rsid w:val="005078C4"/>
    <w:rsid w:val="00511455"/>
    <w:rsid w:val="00511EE9"/>
    <w:rsid w:val="00515150"/>
    <w:rsid w:val="005154F4"/>
    <w:rsid w:val="00515B33"/>
    <w:rsid w:val="005212E8"/>
    <w:rsid w:val="0052238F"/>
    <w:rsid w:val="0052288C"/>
    <w:rsid w:val="005244E0"/>
    <w:rsid w:val="00525346"/>
    <w:rsid w:val="0053035E"/>
    <w:rsid w:val="0053128E"/>
    <w:rsid w:val="00532886"/>
    <w:rsid w:val="005345EE"/>
    <w:rsid w:val="00534B6F"/>
    <w:rsid w:val="00535BFE"/>
    <w:rsid w:val="005411CD"/>
    <w:rsid w:val="005413E0"/>
    <w:rsid w:val="00541EE6"/>
    <w:rsid w:val="005426CA"/>
    <w:rsid w:val="0054597C"/>
    <w:rsid w:val="00546D89"/>
    <w:rsid w:val="00551F33"/>
    <w:rsid w:val="00552D4D"/>
    <w:rsid w:val="00556407"/>
    <w:rsid w:val="00557C6A"/>
    <w:rsid w:val="00560AE8"/>
    <w:rsid w:val="00560E9A"/>
    <w:rsid w:val="0056396D"/>
    <w:rsid w:val="00566C03"/>
    <w:rsid w:val="00567D55"/>
    <w:rsid w:val="005726F3"/>
    <w:rsid w:val="00574F70"/>
    <w:rsid w:val="00575223"/>
    <w:rsid w:val="005762DE"/>
    <w:rsid w:val="00577610"/>
    <w:rsid w:val="0058037E"/>
    <w:rsid w:val="0058068A"/>
    <w:rsid w:val="00581F94"/>
    <w:rsid w:val="00583CA3"/>
    <w:rsid w:val="005852BA"/>
    <w:rsid w:val="00586EB5"/>
    <w:rsid w:val="00587A04"/>
    <w:rsid w:val="0059356B"/>
    <w:rsid w:val="005954E2"/>
    <w:rsid w:val="00595D53"/>
    <w:rsid w:val="005A0A7C"/>
    <w:rsid w:val="005A17D4"/>
    <w:rsid w:val="005A4726"/>
    <w:rsid w:val="005A4B19"/>
    <w:rsid w:val="005A74C7"/>
    <w:rsid w:val="005A76FC"/>
    <w:rsid w:val="005B392B"/>
    <w:rsid w:val="005B539E"/>
    <w:rsid w:val="005B7275"/>
    <w:rsid w:val="005C0D1B"/>
    <w:rsid w:val="005C3C45"/>
    <w:rsid w:val="005C7B10"/>
    <w:rsid w:val="005D1CAA"/>
    <w:rsid w:val="005D25A5"/>
    <w:rsid w:val="005D52EE"/>
    <w:rsid w:val="005D5E9E"/>
    <w:rsid w:val="005D7ADB"/>
    <w:rsid w:val="005E10DA"/>
    <w:rsid w:val="005E31CA"/>
    <w:rsid w:val="005E3BC3"/>
    <w:rsid w:val="005E4D57"/>
    <w:rsid w:val="005E75CF"/>
    <w:rsid w:val="005F298E"/>
    <w:rsid w:val="005F4725"/>
    <w:rsid w:val="005F7880"/>
    <w:rsid w:val="00600484"/>
    <w:rsid w:val="00601D07"/>
    <w:rsid w:val="0060267E"/>
    <w:rsid w:val="00602926"/>
    <w:rsid w:val="0060320F"/>
    <w:rsid w:val="006038FC"/>
    <w:rsid w:val="00604ACC"/>
    <w:rsid w:val="00607986"/>
    <w:rsid w:val="00610E6A"/>
    <w:rsid w:val="0061213B"/>
    <w:rsid w:val="00613CB1"/>
    <w:rsid w:val="006143B5"/>
    <w:rsid w:val="006143F7"/>
    <w:rsid w:val="006161CA"/>
    <w:rsid w:val="00617A9C"/>
    <w:rsid w:val="00621A97"/>
    <w:rsid w:val="00621C96"/>
    <w:rsid w:val="00624EFB"/>
    <w:rsid w:val="00630697"/>
    <w:rsid w:val="0063128D"/>
    <w:rsid w:val="006328D3"/>
    <w:rsid w:val="00634E12"/>
    <w:rsid w:val="006363A6"/>
    <w:rsid w:val="006377A6"/>
    <w:rsid w:val="00640450"/>
    <w:rsid w:val="00640FA5"/>
    <w:rsid w:val="006416C4"/>
    <w:rsid w:val="00641C1E"/>
    <w:rsid w:val="00642879"/>
    <w:rsid w:val="006441C1"/>
    <w:rsid w:val="00647020"/>
    <w:rsid w:val="00651177"/>
    <w:rsid w:val="006513D1"/>
    <w:rsid w:val="006525DB"/>
    <w:rsid w:val="00655BB6"/>
    <w:rsid w:val="00661E10"/>
    <w:rsid w:val="006629D9"/>
    <w:rsid w:val="006733C7"/>
    <w:rsid w:val="00673FA7"/>
    <w:rsid w:val="00682DC3"/>
    <w:rsid w:val="00686662"/>
    <w:rsid w:val="00686BAD"/>
    <w:rsid w:val="00686DA2"/>
    <w:rsid w:val="006903FC"/>
    <w:rsid w:val="0069373D"/>
    <w:rsid w:val="0069475D"/>
    <w:rsid w:val="00697030"/>
    <w:rsid w:val="006971A1"/>
    <w:rsid w:val="0069747D"/>
    <w:rsid w:val="006974B4"/>
    <w:rsid w:val="00697F00"/>
    <w:rsid w:val="006A0BE2"/>
    <w:rsid w:val="006A0E92"/>
    <w:rsid w:val="006A3B85"/>
    <w:rsid w:val="006A4871"/>
    <w:rsid w:val="006B1938"/>
    <w:rsid w:val="006B241C"/>
    <w:rsid w:val="006B2E79"/>
    <w:rsid w:val="006B6B75"/>
    <w:rsid w:val="006C288E"/>
    <w:rsid w:val="006C65F4"/>
    <w:rsid w:val="006D2524"/>
    <w:rsid w:val="006D4310"/>
    <w:rsid w:val="006D61A4"/>
    <w:rsid w:val="006D7616"/>
    <w:rsid w:val="006E187D"/>
    <w:rsid w:val="006E624E"/>
    <w:rsid w:val="006E6E3E"/>
    <w:rsid w:val="006F073C"/>
    <w:rsid w:val="006F08A3"/>
    <w:rsid w:val="006F3354"/>
    <w:rsid w:val="006F433B"/>
    <w:rsid w:val="006F43BD"/>
    <w:rsid w:val="006F5C2D"/>
    <w:rsid w:val="006F63F3"/>
    <w:rsid w:val="0070498B"/>
    <w:rsid w:val="00704BB0"/>
    <w:rsid w:val="00705B03"/>
    <w:rsid w:val="00705B58"/>
    <w:rsid w:val="00706845"/>
    <w:rsid w:val="00706C5A"/>
    <w:rsid w:val="0071104A"/>
    <w:rsid w:val="0071172D"/>
    <w:rsid w:val="0071756B"/>
    <w:rsid w:val="0071792A"/>
    <w:rsid w:val="00721159"/>
    <w:rsid w:val="00722257"/>
    <w:rsid w:val="00722477"/>
    <w:rsid w:val="00727A8E"/>
    <w:rsid w:val="0073099B"/>
    <w:rsid w:val="00732F30"/>
    <w:rsid w:val="00733293"/>
    <w:rsid w:val="00737AAC"/>
    <w:rsid w:val="00740F1A"/>
    <w:rsid w:val="00741AB8"/>
    <w:rsid w:val="0074272E"/>
    <w:rsid w:val="007442AE"/>
    <w:rsid w:val="0074436A"/>
    <w:rsid w:val="007453EF"/>
    <w:rsid w:val="00745519"/>
    <w:rsid w:val="00746BFB"/>
    <w:rsid w:val="00746C0E"/>
    <w:rsid w:val="00750BA5"/>
    <w:rsid w:val="00751752"/>
    <w:rsid w:val="00760510"/>
    <w:rsid w:val="007608E0"/>
    <w:rsid w:val="007609DD"/>
    <w:rsid w:val="00760F32"/>
    <w:rsid w:val="0076323D"/>
    <w:rsid w:val="0076553B"/>
    <w:rsid w:val="00766C2D"/>
    <w:rsid w:val="00766DF9"/>
    <w:rsid w:val="007717D9"/>
    <w:rsid w:val="00773DB8"/>
    <w:rsid w:val="0077775B"/>
    <w:rsid w:val="00783783"/>
    <w:rsid w:val="0078537C"/>
    <w:rsid w:val="00785A3C"/>
    <w:rsid w:val="007864B6"/>
    <w:rsid w:val="00790FF9"/>
    <w:rsid w:val="007937CB"/>
    <w:rsid w:val="007949A0"/>
    <w:rsid w:val="0079595C"/>
    <w:rsid w:val="00797098"/>
    <w:rsid w:val="0079798C"/>
    <w:rsid w:val="00797AEF"/>
    <w:rsid w:val="007A1EE6"/>
    <w:rsid w:val="007A2A32"/>
    <w:rsid w:val="007A2CD8"/>
    <w:rsid w:val="007A2FB9"/>
    <w:rsid w:val="007A56AE"/>
    <w:rsid w:val="007A5BCC"/>
    <w:rsid w:val="007A79ED"/>
    <w:rsid w:val="007A7F51"/>
    <w:rsid w:val="007B1D57"/>
    <w:rsid w:val="007B4003"/>
    <w:rsid w:val="007C0F82"/>
    <w:rsid w:val="007C1975"/>
    <w:rsid w:val="007C1CB4"/>
    <w:rsid w:val="007C2021"/>
    <w:rsid w:val="007C2507"/>
    <w:rsid w:val="007C2BEE"/>
    <w:rsid w:val="007C666A"/>
    <w:rsid w:val="007C69AA"/>
    <w:rsid w:val="007D157A"/>
    <w:rsid w:val="007D2DB5"/>
    <w:rsid w:val="007D444C"/>
    <w:rsid w:val="007D782F"/>
    <w:rsid w:val="007D7F0B"/>
    <w:rsid w:val="007E0A57"/>
    <w:rsid w:val="007E1BD0"/>
    <w:rsid w:val="007E4590"/>
    <w:rsid w:val="007E7438"/>
    <w:rsid w:val="007E7DFD"/>
    <w:rsid w:val="007F06FA"/>
    <w:rsid w:val="007F14E5"/>
    <w:rsid w:val="007F2DC2"/>
    <w:rsid w:val="007F2FD5"/>
    <w:rsid w:val="007F57BE"/>
    <w:rsid w:val="007F6F98"/>
    <w:rsid w:val="007F7954"/>
    <w:rsid w:val="00800EC3"/>
    <w:rsid w:val="008027F4"/>
    <w:rsid w:val="008050F2"/>
    <w:rsid w:val="00805E87"/>
    <w:rsid w:val="00807348"/>
    <w:rsid w:val="00811574"/>
    <w:rsid w:val="008139C4"/>
    <w:rsid w:val="00815F38"/>
    <w:rsid w:val="008163A5"/>
    <w:rsid w:val="00816EA0"/>
    <w:rsid w:val="0082027F"/>
    <w:rsid w:val="008206C2"/>
    <w:rsid w:val="00821A53"/>
    <w:rsid w:val="00822124"/>
    <w:rsid w:val="008225DB"/>
    <w:rsid w:val="00823AF2"/>
    <w:rsid w:val="00823CDB"/>
    <w:rsid w:val="008272CC"/>
    <w:rsid w:val="00833FA0"/>
    <w:rsid w:val="00834A76"/>
    <w:rsid w:val="0083559B"/>
    <w:rsid w:val="008364AA"/>
    <w:rsid w:val="0083786C"/>
    <w:rsid w:val="00837F58"/>
    <w:rsid w:val="00840C31"/>
    <w:rsid w:val="00841C64"/>
    <w:rsid w:val="00841F10"/>
    <w:rsid w:val="008439BB"/>
    <w:rsid w:val="0084431D"/>
    <w:rsid w:val="008448B6"/>
    <w:rsid w:val="0084599C"/>
    <w:rsid w:val="00846D4F"/>
    <w:rsid w:val="0085178C"/>
    <w:rsid w:val="0085562C"/>
    <w:rsid w:val="00856BF7"/>
    <w:rsid w:val="00861289"/>
    <w:rsid w:val="00861933"/>
    <w:rsid w:val="0086579D"/>
    <w:rsid w:val="00870CA5"/>
    <w:rsid w:val="00871031"/>
    <w:rsid w:val="0087198D"/>
    <w:rsid w:val="0087258C"/>
    <w:rsid w:val="00873B87"/>
    <w:rsid w:val="008770FC"/>
    <w:rsid w:val="00880593"/>
    <w:rsid w:val="008806C8"/>
    <w:rsid w:val="00881217"/>
    <w:rsid w:val="00882F99"/>
    <w:rsid w:val="008844BE"/>
    <w:rsid w:val="008854FC"/>
    <w:rsid w:val="00885ADB"/>
    <w:rsid w:val="00891E9D"/>
    <w:rsid w:val="008A1B26"/>
    <w:rsid w:val="008A1CDB"/>
    <w:rsid w:val="008A53D6"/>
    <w:rsid w:val="008A5DC0"/>
    <w:rsid w:val="008A664C"/>
    <w:rsid w:val="008A6B1C"/>
    <w:rsid w:val="008A7A9E"/>
    <w:rsid w:val="008A7BB0"/>
    <w:rsid w:val="008B00D7"/>
    <w:rsid w:val="008B14E5"/>
    <w:rsid w:val="008B353B"/>
    <w:rsid w:val="008B4352"/>
    <w:rsid w:val="008B4903"/>
    <w:rsid w:val="008B5CB1"/>
    <w:rsid w:val="008B6817"/>
    <w:rsid w:val="008B6943"/>
    <w:rsid w:val="008B7936"/>
    <w:rsid w:val="008C1665"/>
    <w:rsid w:val="008C21E9"/>
    <w:rsid w:val="008C733A"/>
    <w:rsid w:val="008C79D2"/>
    <w:rsid w:val="008C7A30"/>
    <w:rsid w:val="008D0C53"/>
    <w:rsid w:val="008D15F6"/>
    <w:rsid w:val="008D2A1C"/>
    <w:rsid w:val="008D6DC9"/>
    <w:rsid w:val="008D7749"/>
    <w:rsid w:val="008E0A22"/>
    <w:rsid w:val="008E0A9A"/>
    <w:rsid w:val="008E2861"/>
    <w:rsid w:val="008E37FF"/>
    <w:rsid w:val="008E7D63"/>
    <w:rsid w:val="008F00A8"/>
    <w:rsid w:val="008F2241"/>
    <w:rsid w:val="008F28E5"/>
    <w:rsid w:val="008F315A"/>
    <w:rsid w:val="008F3F75"/>
    <w:rsid w:val="008F4DAF"/>
    <w:rsid w:val="008F6E1D"/>
    <w:rsid w:val="008F7F9F"/>
    <w:rsid w:val="009049FA"/>
    <w:rsid w:val="0090508C"/>
    <w:rsid w:val="00905952"/>
    <w:rsid w:val="00907840"/>
    <w:rsid w:val="00907897"/>
    <w:rsid w:val="00907B80"/>
    <w:rsid w:val="00910E1F"/>
    <w:rsid w:val="00912383"/>
    <w:rsid w:val="00913AA3"/>
    <w:rsid w:val="00913AD5"/>
    <w:rsid w:val="00915181"/>
    <w:rsid w:val="00915944"/>
    <w:rsid w:val="00920ABB"/>
    <w:rsid w:val="009245E3"/>
    <w:rsid w:val="009250AC"/>
    <w:rsid w:val="0092513E"/>
    <w:rsid w:val="00926C8C"/>
    <w:rsid w:val="009307DE"/>
    <w:rsid w:val="00930CCE"/>
    <w:rsid w:val="00931932"/>
    <w:rsid w:val="0093539E"/>
    <w:rsid w:val="009411B5"/>
    <w:rsid w:val="00945FFD"/>
    <w:rsid w:val="00946CD6"/>
    <w:rsid w:val="00946F7B"/>
    <w:rsid w:val="00947DEC"/>
    <w:rsid w:val="00954CCC"/>
    <w:rsid w:val="0095522E"/>
    <w:rsid w:val="0095640D"/>
    <w:rsid w:val="00957314"/>
    <w:rsid w:val="0096185D"/>
    <w:rsid w:val="009620B2"/>
    <w:rsid w:val="0096215E"/>
    <w:rsid w:val="00966016"/>
    <w:rsid w:val="0096696C"/>
    <w:rsid w:val="009703B5"/>
    <w:rsid w:val="00973484"/>
    <w:rsid w:val="009743C4"/>
    <w:rsid w:val="0097512A"/>
    <w:rsid w:val="0097513B"/>
    <w:rsid w:val="0097761E"/>
    <w:rsid w:val="00980E66"/>
    <w:rsid w:val="00981A12"/>
    <w:rsid w:val="009820C0"/>
    <w:rsid w:val="00982D62"/>
    <w:rsid w:val="00983BA9"/>
    <w:rsid w:val="009860CE"/>
    <w:rsid w:val="00986630"/>
    <w:rsid w:val="00990E52"/>
    <w:rsid w:val="009926D9"/>
    <w:rsid w:val="009942E9"/>
    <w:rsid w:val="00994ABE"/>
    <w:rsid w:val="00996E66"/>
    <w:rsid w:val="009A10EE"/>
    <w:rsid w:val="009A123C"/>
    <w:rsid w:val="009A1DE4"/>
    <w:rsid w:val="009A517C"/>
    <w:rsid w:val="009B1B67"/>
    <w:rsid w:val="009B24FB"/>
    <w:rsid w:val="009B2F06"/>
    <w:rsid w:val="009B4596"/>
    <w:rsid w:val="009B4ECF"/>
    <w:rsid w:val="009B7392"/>
    <w:rsid w:val="009C1022"/>
    <w:rsid w:val="009C46AC"/>
    <w:rsid w:val="009C48A0"/>
    <w:rsid w:val="009C7DF8"/>
    <w:rsid w:val="009C7F2E"/>
    <w:rsid w:val="009D2848"/>
    <w:rsid w:val="009D2D77"/>
    <w:rsid w:val="009D3D8A"/>
    <w:rsid w:val="009E06AB"/>
    <w:rsid w:val="009E0D25"/>
    <w:rsid w:val="009E5BDD"/>
    <w:rsid w:val="009E72B9"/>
    <w:rsid w:val="009F0361"/>
    <w:rsid w:val="009F0C97"/>
    <w:rsid w:val="009F2237"/>
    <w:rsid w:val="009F3EBD"/>
    <w:rsid w:val="009F4EBE"/>
    <w:rsid w:val="009F7C30"/>
    <w:rsid w:val="00A0099C"/>
    <w:rsid w:val="00A0392A"/>
    <w:rsid w:val="00A071B2"/>
    <w:rsid w:val="00A072F1"/>
    <w:rsid w:val="00A118A4"/>
    <w:rsid w:val="00A11ECD"/>
    <w:rsid w:val="00A170AE"/>
    <w:rsid w:val="00A1727C"/>
    <w:rsid w:val="00A17656"/>
    <w:rsid w:val="00A21F46"/>
    <w:rsid w:val="00A25A91"/>
    <w:rsid w:val="00A25FF1"/>
    <w:rsid w:val="00A26B52"/>
    <w:rsid w:val="00A26F86"/>
    <w:rsid w:val="00A2772E"/>
    <w:rsid w:val="00A30625"/>
    <w:rsid w:val="00A30D41"/>
    <w:rsid w:val="00A30EB7"/>
    <w:rsid w:val="00A4067D"/>
    <w:rsid w:val="00A41CAF"/>
    <w:rsid w:val="00A42B7F"/>
    <w:rsid w:val="00A4558B"/>
    <w:rsid w:val="00A45CA4"/>
    <w:rsid w:val="00A45D3B"/>
    <w:rsid w:val="00A50FF4"/>
    <w:rsid w:val="00A514D2"/>
    <w:rsid w:val="00A51DBA"/>
    <w:rsid w:val="00A51F98"/>
    <w:rsid w:val="00A524B1"/>
    <w:rsid w:val="00A52CD9"/>
    <w:rsid w:val="00A52F58"/>
    <w:rsid w:val="00A53825"/>
    <w:rsid w:val="00A550DB"/>
    <w:rsid w:val="00A55E5D"/>
    <w:rsid w:val="00A60219"/>
    <w:rsid w:val="00A63F5E"/>
    <w:rsid w:val="00A6445C"/>
    <w:rsid w:val="00A654EA"/>
    <w:rsid w:val="00A6602C"/>
    <w:rsid w:val="00A6728E"/>
    <w:rsid w:val="00A70D85"/>
    <w:rsid w:val="00A71F3B"/>
    <w:rsid w:val="00A75FED"/>
    <w:rsid w:val="00A80418"/>
    <w:rsid w:val="00A80D50"/>
    <w:rsid w:val="00A81BFD"/>
    <w:rsid w:val="00A81D97"/>
    <w:rsid w:val="00A82A9F"/>
    <w:rsid w:val="00A83804"/>
    <w:rsid w:val="00A8562A"/>
    <w:rsid w:val="00A905AF"/>
    <w:rsid w:val="00A906EF"/>
    <w:rsid w:val="00A937D2"/>
    <w:rsid w:val="00A9557F"/>
    <w:rsid w:val="00A95CBE"/>
    <w:rsid w:val="00A9667E"/>
    <w:rsid w:val="00A96730"/>
    <w:rsid w:val="00A96955"/>
    <w:rsid w:val="00A97FA9"/>
    <w:rsid w:val="00AA1F01"/>
    <w:rsid w:val="00AA2BE9"/>
    <w:rsid w:val="00AA3452"/>
    <w:rsid w:val="00AA6759"/>
    <w:rsid w:val="00AA7964"/>
    <w:rsid w:val="00AB0933"/>
    <w:rsid w:val="00AB1232"/>
    <w:rsid w:val="00AB25AD"/>
    <w:rsid w:val="00AB38AD"/>
    <w:rsid w:val="00AB4EB8"/>
    <w:rsid w:val="00AB797C"/>
    <w:rsid w:val="00AC0F33"/>
    <w:rsid w:val="00AC6263"/>
    <w:rsid w:val="00AC787F"/>
    <w:rsid w:val="00AD3A32"/>
    <w:rsid w:val="00AD3EA7"/>
    <w:rsid w:val="00AD7445"/>
    <w:rsid w:val="00AE1C89"/>
    <w:rsid w:val="00AE355E"/>
    <w:rsid w:val="00AE74B4"/>
    <w:rsid w:val="00AF070C"/>
    <w:rsid w:val="00AF0945"/>
    <w:rsid w:val="00AF5FEA"/>
    <w:rsid w:val="00AF6368"/>
    <w:rsid w:val="00AF7C8C"/>
    <w:rsid w:val="00B0133B"/>
    <w:rsid w:val="00B01701"/>
    <w:rsid w:val="00B02B56"/>
    <w:rsid w:val="00B04D7F"/>
    <w:rsid w:val="00B052B7"/>
    <w:rsid w:val="00B06724"/>
    <w:rsid w:val="00B10290"/>
    <w:rsid w:val="00B10631"/>
    <w:rsid w:val="00B11FC5"/>
    <w:rsid w:val="00B15A95"/>
    <w:rsid w:val="00B20A8B"/>
    <w:rsid w:val="00B23ED1"/>
    <w:rsid w:val="00B31FA6"/>
    <w:rsid w:val="00B3373C"/>
    <w:rsid w:val="00B3480C"/>
    <w:rsid w:val="00B35B7A"/>
    <w:rsid w:val="00B457CB"/>
    <w:rsid w:val="00B5106F"/>
    <w:rsid w:val="00B55B4D"/>
    <w:rsid w:val="00B56845"/>
    <w:rsid w:val="00B56867"/>
    <w:rsid w:val="00B67597"/>
    <w:rsid w:val="00B75F1D"/>
    <w:rsid w:val="00B76D3D"/>
    <w:rsid w:val="00B77BD4"/>
    <w:rsid w:val="00B80C83"/>
    <w:rsid w:val="00B81C90"/>
    <w:rsid w:val="00B8300C"/>
    <w:rsid w:val="00B84424"/>
    <w:rsid w:val="00B909BC"/>
    <w:rsid w:val="00B91FEE"/>
    <w:rsid w:val="00B95EE3"/>
    <w:rsid w:val="00B977BC"/>
    <w:rsid w:val="00BA00E6"/>
    <w:rsid w:val="00BA0111"/>
    <w:rsid w:val="00BA0925"/>
    <w:rsid w:val="00BA20BE"/>
    <w:rsid w:val="00BB009A"/>
    <w:rsid w:val="00BB009D"/>
    <w:rsid w:val="00BB17C0"/>
    <w:rsid w:val="00BB3068"/>
    <w:rsid w:val="00BB397F"/>
    <w:rsid w:val="00BB5D12"/>
    <w:rsid w:val="00BB7025"/>
    <w:rsid w:val="00BC2BC3"/>
    <w:rsid w:val="00BC2E9E"/>
    <w:rsid w:val="00BC3455"/>
    <w:rsid w:val="00BC3E47"/>
    <w:rsid w:val="00BC79AB"/>
    <w:rsid w:val="00BD2532"/>
    <w:rsid w:val="00BD4E5E"/>
    <w:rsid w:val="00BD5786"/>
    <w:rsid w:val="00BD743A"/>
    <w:rsid w:val="00BD7FE5"/>
    <w:rsid w:val="00BE2121"/>
    <w:rsid w:val="00BE2165"/>
    <w:rsid w:val="00BE47A9"/>
    <w:rsid w:val="00BE4B2E"/>
    <w:rsid w:val="00BE6725"/>
    <w:rsid w:val="00BE6D17"/>
    <w:rsid w:val="00BE701B"/>
    <w:rsid w:val="00BF0774"/>
    <w:rsid w:val="00BF0D49"/>
    <w:rsid w:val="00BF56B1"/>
    <w:rsid w:val="00BF57EB"/>
    <w:rsid w:val="00BF608C"/>
    <w:rsid w:val="00C00E38"/>
    <w:rsid w:val="00C026FA"/>
    <w:rsid w:val="00C03E4F"/>
    <w:rsid w:val="00C104D0"/>
    <w:rsid w:val="00C122BE"/>
    <w:rsid w:val="00C138F2"/>
    <w:rsid w:val="00C152F8"/>
    <w:rsid w:val="00C162BB"/>
    <w:rsid w:val="00C177FA"/>
    <w:rsid w:val="00C20F22"/>
    <w:rsid w:val="00C218B3"/>
    <w:rsid w:val="00C22A6B"/>
    <w:rsid w:val="00C22D1A"/>
    <w:rsid w:val="00C22D6E"/>
    <w:rsid w:val="00C25B4A"/>
    <w:rsid w:val="00C30D01"/>
    <w:rsid w:val="00C30D30"/>
    <w:rsid w:val="00C3123F"/>
    <w:rsid w:val="00C35331"/>
    <w:rsid w:val="00C4133F"/>
    <w:rsid w:val="00C434F1"/>
    <w:rsid w:val="00C4703F"/>
    <w:rsid w:val="00C53A21"/>
    <w:rsid w:val="00C57BFB"/>
    <w:rsid w:val="00C57E0D"/>
    <w:rsid w:val="00C61023"/>
    <w:rsid w:val="00C61DB5"/>
    <w:rsid w:val="00C633A6"/>
    <w:rsid w:val="00C63435"/>
    <w:rsid w:val="00C63811"/>
    <w:rsid w:val="00C65B58"/>
    <w:rsid w:val="00C72B5A"/>
    <w:rsid w:val="00C72EE2"/>
    <w:rsid w:val="00C748C0"/>
    <w:rsid w:val="00C756A4"/>
    <w:rsid w:val="00C75ED2"/>
    <w:rsid w:val="00C77238"/>
    <w:rsid w:val="00C7749F"/>
    <w:rsid w:val="00C776AB"/>
    <w:rsid w:val="00C77807"/>
    <w:rsid w:val="00C77E14"/>
    <w:rsid w:val="00C82D66"/>
    <w:rsid w:val="00C83152"/>
    <w:rsid w:val="00C87EB8"/>
    <w:rsid w:val="00C93D3E"/>
    <w:rsid w:val="00C94A95"/>
    <w:rsid w:val="00C95D60"/>
    <w:rsid w:val="00C965C1"/>
    <w:rsid w:val="00C96B6E"/>
    <w:rsid w:val="00CA1BE9"/>
    <w:rsid w:val="00CA2F6E"/>
    <w:rsid w:val="00CA3098"/>
    <w:rsid w:val="00CA3BF8"/>
    <w:rsid w:val="00CA5359"/>
    <w:rsid w:val="00CA7051"/>
    <w:rsid w:val="00CA7719"/>
    <w:rsid w:val="00CB49BE"/>
    <w:rsid w:val="00CB4F86"/>
    <w:rsid w:val="00CC0228"/>
    <w:rsid w:val="00CC1496"/>
    <w:rsid w:val="00CC39CB"/>
    <w:rsid w:val="00CC3BFF"/>
    <w:rsid w:val="00CC6CB9"/>
    <w:rsid w:val="00CC731F"/>
    <w:rsid w:val="00CD03C4"/>
    <w:rsid w:val="00CD05A5"/>
    <w:rsid w:val="00CD1201"/>
    <w:rsid w:val="00CD12B4"/>
    <w:rsid w:val="00CD3E05"/>
    <w:rsid w:val="00CD435B"/>
    <w:rsid w:val="00CD4C48"/>
    <w:rsid w:val="00CD68AD"/>
    <w:rsid w:val="00CE0946"/>
    <w:rsid w:val="00CE101A"/>
    <w:rsid w:val="00CE2497"/>
    <w:rsid w:val="00CE44E9"/>
    <w:rsid w:val="00CE473B"/>
    <w:rsid w:val="00CE5871"/>
    <w:rsid w:val="00CE6C6A"/>
    <w:rsid w:val="00CE79C5"/>
    <w:rsid w:val="00CF08BC"/>
    <w:rsid w:val="00CF1D7C"/>
    <w:rsid w:val="00CF312E"/>
    <w:rsid w:val="00CF39CC"/>
    <w:rsid w:val="00CF4C2D"/>
    <w:rsid w:val="00D0089B"/>
    <w:rsid w:val="00D01F6F"/>
    <w:rsid w:val="00D02BB8"/>
    <w:rsid w:val="00D0337A"/>
    <w:rsid w:val="00D053A2"/>
    <w:rsid w:val="00D060A5"/>
    <w:rsid w:val="00D06A00"/>
    <w:rsid w:val="00D07A67"/>
    <w:rsid w:val="00D07E9B"/>
    <w:rsid w:val="00D10666"/>
    <w:rsid w:val="00D109A7"/>
    <w:rsid w:val="00D117D9"/>
    <w:rsid w:val="00D11F7E"/>
    <w:rsid w:val="00D12A93"/>
    <w:rsid w:val="00D13104"/>
    <w:rsid w:val="00D14E1F"/>
    <w:rsid w:val="00D14EFC"/>
    <w:rsid w:val="00D156A8"/>
    <w:rsid w:val="00D15D7B"/>
    <w:rsid w:val="00D15F62"/>
    <w:rsid w:val="00D16482"/>
    <w:rsid w:val="00D207EE"/>
    <w:rsid w:val="00D244BC"/>
    <w:rsid w:val="00D24D80"/>
    <w:rsid w:val="00D252CD"/>
    <w:rsid w:val="00D25A2E"/>
    <w:rsid w:val="00D25CA4"/>
    <w:rsid w:val="00D30BF0"/>
    <w:rsid w:val="00D31147"/>
    <w:rsid w:val="00D31720"/>
    <w:rsid w:val="00D327B2"/>
    <w:rsid w:val="00D336F3"/>
    <w:rsid w:val="00D33A83"/>
    <w:rsid w:val="00D33B1F"/>
    <w:rsid w:val="00D415D2"/>
    <w:rsid w:val="00D46739"/>
    <w:rsid w:val="00D46B2A"/>
    <w:rsid w:val="00D46F00"/>
    <w:rsid w:val="00D47160"/>
    <w:rsid w:val="00D52988"/>
    <w:rsid w:val="00D52ED1"/>
    <w:rsid w:val="00D5472E"/>
    <w:rsid w:val="00D55BC3"/>
    <w:rsid w:val="00D57E93"/>
    <w:rsid w:val="00D60EC0"/>
    <w:rsid w:val="00D610D7"/>
    <w:rsid w:val="00D62FAF"/>
    <w:rsid w:val="00D635FA"/>
    <w:rsid w:val="00D64460"/>
    <w:rsid w:val="00D64BA4"/>
    <w:rsid w:val="00D677D6"/>
    <w:rsid w:val="00D70A18"/>
    <w:rsid w:val="00D70ACB"/>
    <w:rsid w:val="00D73AC5"/>
    <w:rsid w:val="00D74E01"/>
    <w:rsid w:val="00D7522B"/>
    <w:rsid w:val="00D75C8D"/>
    <w:rsid w:val="00D77841"/>
    <w:rsid w:val="00D8060A"/>
    <w:rsid w:val="00D81DD9"/>
    <w:rsid w:val="00D84402"/>
    <w:rsid w:val="00D8696B"/>
    <w:rsid w:val="00D9098E"/>
    <w:rsid w:val="00D93A88"/>
    <w:rsid w:val="00D962EA"/>
    <w:rsid w:val="00D9781A"/>
    <w:rsid w:val="00D97FCA"/>
    <w:rsid w:val="00DA05D1"/>
    <w:rsid w:val="00DA092C"/>
    <w:rsid w:val="00DA1589"/>
    <w:rsid w:val="00DA174E"/>
    <w:rsid w:val="00DA1A8D"/>
    <w:rsid w:val="00DA2DCA"/>
    <w:rsid w:val="00DA3891"/>
    <w:rsid w:val="00DA5114"/>
    <w:rsid w:val="00DA64F8"/>
    <w:rsid w:val="00DA6764"/>
    <w:rsid w:val="00DA6989"/>
    <w:rsid w:val="00DA70C9"/>
    <w:rsid w:val="00DA78E7"/>
    <w:rsid w:val="00DA7B4E"/>
    <w:rsid w:val="00DB2061"/>
    <w:rsid w:val="00DB6605"/>
    <w:rsid w:val="00DB6D6A"/>
    <w:rsid w:val="00DC48C6"/>
    <w:rsid w:val="00DC51DC"/>
    <w:rsid w:val="00DC7DFD"/>
    <w:rsid w:val="00DC7F7F"/>
    <w:rsid w:val="00DD035B"/>
    <w:rsid w:val="00DD06A4"/>
    <w:rsid w:val="00DD2A2A"/>
    <w:rsid w:val="00DD2ACB"/>
    <w:rsid w:val="00DD65E0"/>
    <w:rsid w:val="00DD6F40"/>
    <w:rsid w:val="00DE2139"/>
    <w:rsid w:val="00DE2C95"/>
    <w:rsid w:val="00DE2FB7"/>
    <w:rsid w:val="00DE6879"/>
    <w:rsid w:val="00DF1007"/>
    <w:rsid w:val="00DF2635"/>
    <w:rsid w:val="00DF7C90"/>
    <w:rsid w:val="00DF7ECE"/>
    <w:rsid w:val="00E0126D"/>
    <w:rsid w:val="00E070DF"/>
    <w:rsid w:val="00E11C0E"/>
    <w:rsid w:val="00E1209F"/>
    <w:rsid w:val="00E13859"/>
    <w:rsid w:val="00E161B7"/>
    <w:rsid w:val="00E22004"/>
    <w:rsid w:val="00E22297"/>
    <w:rsid w:val="00E33FA5"/>
    <w:rsid w:val="00E342FD"/>
    <w:rsid w:val="00E34589"/>
    <w:rsid w:val="00E34F47"/>
    <w:rsid w:val="00E35467"/>
    <w:rsid w:val="00E3680F"/>
    <w:rsid w:val="00E41335"/>
    <w:rsid w:val="00E41EF7"/>
    <w:rsid w:val="00E43AB3"/>
    <w:rsid w:val="00E43D77"/>
    <w:rsid w:val="00E47873"/>
    <w:rsid w:val="00E5269F"/>
    <w:rsid w:val="00E561D1"/>
    <w:rsid w:val="00E64DAF"/>
    <w:rsid w:val="00E7030E"/>
    <w:rsid w:val="00E7059B"/>
    <w:rsid w:val="00E73801"/>
    <w:rsid w:val="00E7466F"/>
    <w:rsid w:val="00E74DED"/>
    <w:rsid w:val="00E8018B"/>
    <w:rsid w:val="00E8130D"/>
    <w:rsid w:val="00E81458"/>
    <w:rsid w:val="00E83B31"/>
    <w:rsid w:val="00E86863"/>
    <w:rsid w:val="00E86B3C"/>
    <w:rsid w:val="00E90EA4"/>
    <w:rsid w:val="00E9250E"/>
    <w:rsid w:val="00E942C2"/>
    <w:rsid w:val="00E9481F"/>
    <w:rsid w:val="00EA0BFA"/>
    <w:rsid w:val="00EA4CA8"/>
    <w:rsid w:val="00EA5CE1"/>
    <w:rsid w:val="00EB32B5"/>
    <w:rsid w:val="00EB3892"/>
    <w:rsid w:val="00EB6EBB"/>
    <w:rsid w:val="00EB76BB"/>
    <w:rsid w:val="00EC10D0"/>
    <w:rsid w:val="00EC26F2"/>
    <w:rsid w:val="00EC525A"/>
    <w:rsid w:val="00EC5ACB"/>
    <w:rsid w:val="00EC6F66"/>
    <w:rsid w:val="00EC7B9B"/>
    <w:rsid w:val="00ED1DF4"/>
    <w:rsid w:val="00ED2AF9"/>
    <w:rsid w:val="00ED2B2C"/>
    <w:rsid w:val="00ED2C95"/>
    <w:rsid w:val="00EE13A6"/>
    <w:rsid w:val="00EE20D1"/>
    <w:rsid w:val="00EE20D8"/>
    <w:rsid w:val="00EE25E6"/>
    <w:rsid w:val="00EE343D"/>
    <w:rsid w:val="00EE46AD"/>
    <w:rsid w:val="00EE4D5F"/>
    <w:rsid w:val="00EE7660"/>
    <w:rsid w:val="00EF43CF"/>
    <w:rsid w:val="00EF48D0"/>
    <w:rsid w:val="00EF4A2C"/>
    <w:rsid w:val="00F0200F"/>
    <w:rsid w:val="00F0358C"/>
    <w:rsid w:val="00F04D7D"/>
    <w:rsid w:val="00F07F40"/>
    <w:rsid w:val="00F11144"/>
    <w:rsid w:val="00F12368"/>
    <w:rsid w:val="00F141E5"/>
    <w:rsid w:val="00F142D0"/>
    <w:rsid w:val="00F15DE3"/>
    <w:rsid w:val="00F15F3B"/>
    <w:rsid w:val="00F167ED"/>
    <w:rsid w:val="00F20D61"/>
    <w:rsid w:val="00F21860"/>
    <w:rsid w:val="00F224CB"/>
    <w:rsid w:val="00F2422A"/>
    <w:rsid w:val="00F24700"/>
    <w:rsid w:val="00F273A8"/>
    <w:rsid w:val="00F27461"/>
    <w:rsid w:val="00F318FE"/>
    <w:rsid w:val="00F3545B"/>
    <w:rsid w:val="00F3589E"/>
    <w:rsid w:val="00F36C3E"/>
    <w:rsid w:val="00F37B5E"/>
    <w:rsid w:val="00F4193E"/>
    <w:rsid w:val="00F426EB"/>
    <w:rsid w:val="00F427AE"/>
    <w:rsid w:val="00F43678"/>
    <w:rsid w:val="00F45D41"/>
    <w:rsid w:val="00F5024E"/>
    <w:rsid w:val="00F51F6F"/>
    <w:rsid w:val="00F5230D"/>
    <w:rsid w:val="00F53064"/>
    <w:rsid w:val="00F56DD3"/>
    <w:rsid w:val="00F575BA"/>
    <w:rsid w:val="00F60823"/>
    <w:rsid w:val="00F6155D"/>
    <w:rsid w:val="00F61A55"/>
    <w:rsid w:val="00F62E8A"/>
    <w:rsid w:val="00F6441E"/>
    <w:rsid w:val="00F64CB1"/>
    <w:rsid w:val="00F65869"/>
    <w:rsid w:val="00F6613F"/>
    <w:rsid w:val="00F702D8"/>
    <w:rsid w:val="00F71AE5"/>
    <w:rsid w:val="00F73CA2"/>
    <w:rsid w:val="00F744D1"/>
    <w:rsid w:val="00F74658"/>
    <w:rsid w:val="00F77596"/>
    <w:rsid w:val="00F82339"/>
    <w:rsid w:val="00F85210"/>
    <w:rsid w:val="00F85423"/>
    <w:rsid w:val="00F85D33"/>
    <w:rsid w:val="00F86BB0"/>
    <w:rsid w:val="00F87EA5"/>
    <w:rsid w:val="00F90C4D"/>
    <w:rsid w:val="00F91FB7"/>
    <w:rsid w:val="00FA1901"/>
    <w:rsid w:val="00FA484A"/>
    <w:rsid w:val="00FA5454"/>
    <w:rsid w:val="00FA6ACF"/>
    <w:rsid w:val="00FA6F7D"/>
    <w:rsid w:val="00FB0E50"/>
    <w:rsid w:val="00FB30E6"/>
    <w:rsid w:val="00FB36D3"/>
    <w:rsid w:val="00FB500A"/>
    <w:rsid w:val="00FB7166"/>
    <w:rsid w:val="00FC092F"/>
    <w:rsid w:val="00FC0BA9"/>
    <w:rsid w:val="00FC5ED5"/>
    <w:rsid w:val="00FC69EB"/>
    <w:rsid w:val="00FC7D70"/>
    <w:rsid w:val="00FD1518"/>
    <w:rsid w:val="00FD296F"/>
    <w:rsid w:val="00FD707E"/>
    <w:rsid w:val="00FD7851"/>
    <w:rsid w:val="00FD7F02"/>
    <w:rsid w:val="00FE1F9B"/>
    <w:rsid w:val="00FE2355"/>
    <w:rsid w:val="00FE3113"/>
    <w:rsid w:val="00FE5945"/>
    <w:rsid w:val="00FE779B"/>
    <w:rsid w:val="00FE7910"/>
    <w:rsid w:val="00FEBF03"/>
    <w:rsid w:val="00FF09F8"/>
    <w:rsid w:val="00FF13B6"/>
    <w:rsid w:val="00FF2127"/>
    <w:rsid w:val="00FF3546"/>
    <w:rsid w:val="00FF52FC"/>
    <w:rsid w:val="01966DA9"/>
    <w:rsid w:val="03323E0A"/>
    <w:rsid w:val="0388A6C9"/>
    <w:rsid w:val="04317166"/>
    <w:rsid w:val="046DBA3A"/>
    <w:rsid w:val="046F1EA3"/>
    <w:rsid w:val="055E8623"/>
    <w:rsid w:val="0588E250"/>
    <w:rsid w:val="075ED84B"/>
    <w:rsid w:val="07627D78"/>
    <w:rsid w:val="0800B2E0"/>
    <w:rsid w:val="097E20C4"/>
    <w:rsid w:val="0A05A492"/>
    <w:rsid w:val="0A7C9EDB"/>
    <w:rsid w:val="0AF3C91C"/>
    <w:rsid w:val="0BC51C87"/>
    <w:rsid w:val="0E55F417"/>
    <w:rsid w:val="0EF14B2C"/>
    <w:rsid w:val="0FB9FB59"/>
    <w:rsid w:val="1008FAD8"/>
    <w:rsid w:val="109D43B3"/>
    <w:rsid w:val="110AFD09"/>
    <w:rsid w:val="12CE8A69"/>
    <w:rsid w:val="12E384ED"/>
    <w:rsid w:val="137D3A1B"/>
    <w:rsid w:val="14D01377"/>
    <w:rsid w:val="15BAD426"/>
    <w:rsid w:val="16E85812"/>
    <w:rsid w:val="170B8775"/>
    <w:rsid w:val="1CBFA421"/>
    <w:rsid w:val="1DC6F389"/>
    <w:rsid w:val="1E509EA4"/>
    <w:rsid w:val="21CC648A"/>
    <w:rsid w:val="22EDC387"/>
    <w:rsid w:val="22EF5115"/>
    <w:rsid w:val="232E74E1"/>
    <w:rsid w:val="23E5D105"/>
    <w:rsid w:val="23F786AE"/>
    <w:rsid w:val="249C2424"/>
    <w:rsid w:val="24C170FC"/>
    <w:rsid w:val="24E47366"/>
    <w:rsid w:val="259F30A7"/>
    <w:rsid w:val="28760412"/>
    <w:rsid w:val="2A89CE46"/>
    <w:rsid w:val="2C21B53D"/>
    <w:rsid w:val="2EB066A3"/>
    <w:rsid w:val="333852C5"/>
    <w:rsid w:val="33528BD4"/>
    <w:rsid w:val="358ABA82"/>
    <w:rsid w:val="365369DB"/>
    <w:rsid w:val="36B49FC1"/>
    <w:rsid w:val="39AE9F60"/>
    <w:rsid w:val="3B58CAE0"/>
    <w:rsid w:val="3B71C63A"/>
    <w:rsid w:val="3D962398"/>
    <w:rsid w:val="3E6229D2"/>
    <w:rsid w:val="3FBBEE96"/>
    <w:rsid w:val="40041F1E"/>
    <w:rsid w:val="426A52D2"/>
    <w:rsid w:val="43AF174A"/>
    <w:rsid w:val="43E01A14"/>
    <w:rsid w:val="4568D565"/>
    <w:rsid w:val="46942D47"/>
    <w:rsid w:val="46FEE1B5"/>
    <w:rsid w:val="488D3DD7"/>
    <w:rsid w:val="494164C6"/>
    <w:rsid w:val="49F6C4E5"/>
    <w:rsid w:val="4A4710C6"/>
    <w:rsid w:val="4BB73168"/>
    <w:rsid w:val="4C17995E"/>
    <w:rsid w:val="4D203755"/>
    <w:rsid w:val="4FFE8F54"/>
    <w:rsid w:val="5052AA88"/>
    <w:rsid w:val="50A497A0"/>
    <w:rsid w:val="51474CDD"/>
    <w:rsid w:val="514FF37A"/>
    <w:rsid w:val="53E03C76"/>
    <w:rsid w:val="53F81B5D"/>
    <w:rsid w:val="5425C1DD"/>
    <w:rsid w:val="54A84E4C"/>
    <w:rsid w:val="566525B8"/>
    <w:rsid w:val="57289170"/>
    <w:rsid w:val="5789D15E"/>
    <w:rsid w:val="5A8E92C8"/>
    <w:rsid w:val="5B9B7E18"/>
    <w:rsid w:val="5B9DAA67"/>
    <w:rsid w:val="5C00F277"/>
    <w:rsid w:val="5C9560A0"/>
    <w:rsid w:val="5F87D801"/>
    <w:rsid w:val="612FAB79"/>
    <w:rsid w:val="61505F11"/>
    <w:rsid w:val="61EE517B"/>
    <w:rsid w:val="63CA7DD1"/>
    <w:rsid w:val="64632215"/>
    <w:rsid w:val="66A2B4DF"/>
    <w:rsid w:val="675F34F8"/>
    <w:rsid w:val="68DDAF17"/>
    <w:rsid w:val="696A33C2"/>
    <w:rsid w:val="69D64FFD"/>
    <w:rsid w:val="6A0148BD"/>
    <w:rsid w:val="6A5C3DBA"/>
    <w:rsid w:val="6A77D634"/>
    <w:rsid w:val="6A96D5BA"/>
    <w:rsid w:val="6AB7962D"/>
    <w:rsid w:val="6B569F50"/>
    <w:rsid w:val="6B610BD4"/>
    <w:rsid w:val="6BA2388A"/>
    <w:rsid w:val="6BA9BF07"/>
    <w:rsid w:val="6E04CE5C"/>
    <w:rsid w:val="701D5D3E"/>
    <w:rsid w:val="702B2413"/>
    <w:rsid w:val="70E36CF1"/>
    <w:rsid w:val="7411A29F"/>
    <w:rsid w:val="7624739D"/>
    <w:rsid w:val="7698931D"/>
    <w:rsid w:val="784A2A64"/>
    <w:rsid w:val="790690BB"/>
    <w:rsid w:val="7B405481"/>
    <w:rsid w:val="7C09F97F"/>
    <w:rsid w:val="7C93D7B1"/>
    <w:rsid w:val="7D48D9E7"/>
    <w:rsid w:val="7DA1E263"/>
    <w:rsid w:val="7EE2FBB7"/>
    <w:rsid w:val="7F0AD019"/>
    <w:rsid w:val="7F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15ABA"/>
  <w15:chartTrackingRefBased/>
  <w15:docId w15:val="{74DDCC1A-DC9C-CD4E-882D-6695578C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60"/>
    <w:pPr>
      <w:spacing w:before="240" w:after="12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DA511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3678"/>
    <w:pPr>
      <w:keepNext/>
      <w:keepLines/>
      <w:spacing w:before="300" w:after="0"/>
      <w:outlineLvl w:val="1"/>
    </w:pPr>
    <w:rPr>
      <w:rFonts w:ascii="HelveticaRounded LT Pro BdCn" w:eastAsiaTheme="majorEastAsia" w:hAnsi="HelveticaRounded LT Pro BdCn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4465B0"/>
    <w:pPr>
      <w:keepNext/>
      <w:keepLines/>
      <w:spacing w:before="360" w:after="60"/>
      <w:outlineLvl w:val="2"/>
    </w:pPr>
    <w:rPr>
      <w:rFonts w:ascii="HelveticaRounded LT Pro BdCn" w:eastAsiaTheme="majorEastAsia" w:hAnsi="HelveticaRounded LT Pro BdCn" w:cstheme="majorBidi"/>
      <w:sz w:val="28"/>
      <w:szCs w:val="24"/>
    </w:rPr>
  </w:style>
  <w:style w:type="paragraph" w:styleId="Rubrik4">
    <w:name w:val="heading 4"/>
    <w:basedOn w:val="Normal"/>
    <w:next w:val="Normal"/>
    <w:link w:val="Rubrik4Char"/>
    <w:unhideWhenUsed/>
    <w:qFormat/>
    <w:rsid w:val="00483214"/>
    <w:pPr>
      <w:keepNext/>
      <w:keepLines/>
      <w:spacing w:after="0"/>
      <w:outlineLvl w:val="3"/>
    </w:pPr>
    <w:rPr>
      <w:rFonts w:ascii="HelveticaRounded LT Pro BdCn" w:eastAsiaTheme="majorEastAsia" w:hAnsi="HelveticaRounded LT Pro BdCn" w:cstheme="majorBid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gress">
    <w:name w:val="Ingress"/>
    <w:basedOn w:val="Normal"/>
    <w:qFormat/>
    <w:rsid w:val="005762DE"/>
    <w:pPr>
      <w:spacing w:after="0"/>
    </w:pPr>
    <w:rPr>
      <w:rFonts w:ascii="HelveticaRounded LT Pro BdCn" w:hAnsi="HelveticaRounded LT Pro BdCn"/>
      <w:sz w:val="20"/>
    </w:rPr>
  </w:style>
  <w:style w:type="paragraph" w:styleId="Brdtext">
    <w:name w:val="Body Text"/>
    <w:basedOn w:val="Normal"/>
    <w:link w:val="BrdtextChar"/>
    <w:qFormat/>
    <w:rsid w:val="0044646F"/>
    <w:pPr>
      <w:pBdr>
        <w:top w:val="nil"/>
        <w:left w:val="nil"/>
        <w:bottom w:val="nil"/>
        <w:right w:val="nil"/>
        <w:between w:val="nil"/>
        <w:bar w:val="nil"/>
      </w:pBdr>
      <w:spacing w:before="40" w:after="260" w:line="264" w:lineRule="exact"/>
    </w:pPr>
    <w:rPr>
      <w:rFonts w:ascii="Garamond" w:eastAsia="Arial Unicode MS" w:hAnsi="Garamond" w:cs="Arial Unicode MS"/>
      <w:color w:val="000000"/>
      <w:szCs w:val="20"/>
      <w:bdr w:val="nil"/>
    </w:rPr>
  </w:style>
  <w:style w:type="character" w:customStyle="1" w:styleId="BrdtextChar">
    <w:name w:val="Brödtext Char"/>
    <w:basedOn w:val="Standardstycketeckensnitt"/>
    <w:link w:val="Brdtext"/>
    <w:rsid w:val="0044646F"/>
    <w:rPr>
      <w:rFonts w:ascii="Garamond" w:eastAsia="Arial Unicode MS" w:hAnsi="Garamond" w:cs="Arial Unicode MS"/>
      <w:color w:val="000000"/>
      <w:szCs w:val="20"/>
      <w:bdr w:val="nil"/>
    </w:rPr>
  </w:style>
  <w:style w:type="paragraph" w:customStyle="1" w:styleId="LISTOR">
    <w:name w:val="LISTOR"/>
    <w:basedOn w:val="Brdtext"/>
    <w:link w:val="LISTORChar"/>
    <w:qFormat/>
    <w:rsid w:val="007A2CD8"/>
    <w:pPr>
      <w:widowControl w:val="0"/>
      <w:numPr>
        <w:numId w:val="1"/>
      </w:numPr>
      <w:autoSpaceDE w:val="0"/>
      <w:autoSpaceDN w:val="0"/>
      <w:adjustRightInd w:val="0"/>
      <w:spacing w:before="100" w:after="100" w:line="256" w:lineRule="exact"/>
      <w:ind w:hanging="360"/>
    </w:pPr>
  </w:style>
  <w:style w:type="character" w:customStyle="1" w:styleId="Rubrik2Char">
    <w:name w:val="Rubrik 2 Char"/>
    <w:basedOn w:val="Standardstycketeckensnitt"/>
    <w:link w:val="Rubrik2"/>
    <w:uiPriority w:val="9"/>
    <w:rsid w:val="00F43678"/>
    <w:rPr>
      <w:rFonts w:ascii="HelveticaRounded LT Pro BdCn" w:eastAsiaTheme="majorEastAsia" w:hAnsi="HelveticaRounded LT Pro BdCn" w:cstheme="majorBidi"/>
      <w:sz w:val="36"/>
      <w:szCs w:val="26"/>
    </w:rPr>
  </w:style>
  <w:style w:type="character" w:customStyle="1" w:styleId="Rubrik3Char">
    <w:name w:val="Rubrik 3 Char"/>
    <w:basedOn w:val="Standardstycketeckensnitt"/>
    <w:link w:val="Rubrik3"/>
    <w:rsid w:val="004465B0"/>
    <w:rPr>
      <w:rFonts w:ascii="HelveticaRounded LT Pro BdCn" w:eastAsiaTheme="majorEastAsia" w:hAnsi="HelveticaRounded LT Pro BdCn" w:cstheme="majorBidi"/>
      <w:sz w:val="28"/>
      <w:szCs w:val="24"/>
    </w:rPr>
  </w:style>
  <w:style w:type="character" w:customStyle="1" w:styleId="Rubrik4Char">
    <w:name w:val="Rubrik 4 Char"/>
    <w:basedOn w:val="Standardstycketeckensnitt"/>
    <w:link w:val="Rubrik4"/>
    <w:rsid w:val="00483214"/>
    <w:rPr>
      <w:rFonts w:ascii="HelveticaRounded LT Pro BdCn" w:eastAsiaTheme="majorEastAsia" w:hAnsi="HelveticaRounded LT Pro BdCn" w:cstheme="majorBidi"/>
      <w:iCs/>
    </w:rPr>
  </w:style>
  <w:style w:type="character" w:customStyle="1" w:styleId="LISTORChar">
    <w:name w:val="LISTOR Char"/>
    <w:basedOn w:val="BrdtextChar"/>
    <w:link w:val="LISTOR"/>
    <w:rsid w:val="007A2CD8"/>
    <w:rPr>
      <w:rFonts w:ascii="Garamond" w:eastAsia="Arial Unicode MS" w:hAnsi="Garamond" w:cs="Arial Unicode MS"/>
      <w:color w:val="000000"/>
      <w:szCs w:val="20"/>
      <w:bdr w:val="nil"/>
    </w:rPr>
  </w:style>
  <w:style w:type="paragraph" w:styleId="Lista">
    <w:name w:val="List"/>
    <w:qFormat/>
    <w:rsid w:val="009245E3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Garamond" w:eastAsia="Arial Unicode MS" w:hAnsi="Garamond" w:cs="Arial Unicode MS"/>
      <w:color w:val="000000"/>
      <w:szCs w:val="20"/>
      <w:bdr w:val="nil"/>
    </w:rPr>
  </w:style>
  <w:style w:type="table" w:styleId="Tabellrutnt">
    <w:name w:val="Table Grid"/>
    <w:basedOn w:val="Normaltabell"/>
    <w:uiPriority w:val="39"/>
    <w:rsid w:val="007F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608C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C93D3E"/>
    <w:pPr>
      <w:spacing w:before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C93D3E"/>
    <w:pPr>
      <w:tabs>
        <w:tab w:val="right" w:leader="dot" w:pos="10456"/>
      </w:tabs>
      <w:spacing w:after="0"/>
      <w:ind w:left="221"/>
    </w:pPr>
    <w:rPr>
      <w:rFonts w:asciiTheme="minorHAnsi" w:hAnsiTheme="minorHAnsi" w:cstheme="minorHAnsi"/>
      <w:b/>
      <w:smallCaps/>
      <w:noProof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93D3E"/>
    <w:pPr>
      <w:tabs>
        <w:tab w:val="right" w:leader="dot" w:pos="10456"/>
      </w:tabs>
      <w:spacing w:before="0" w:after="0"/>
      <w:ind w:left="440"/>
    </w:pPr>
    <w:rPr>
      <w:rFonts w:asciiTheme="minorHAnsi" w:hAnsiTheme="minorHAnsi" w:cstheme="minorHAnsi"/>
      <w:iCs/>
      <w:noProof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93D3E"/>
    <w:pPr>
      <w:spacing w:before="0"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C93D3E"/>
    <w:pPr>
      <w:spacing w:before="0"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C93D3E"/>
    <w:pPr>
      <w:spacing w:before="0"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C93D3E"/>
    <w:pPr>
      <w:spacing w:before="0"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C93D3E"/>
    <w:pPr>
      <w:spacing w:before="0"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C93D3E"/>
    <w:pPr>
      <w:spacing w:before="0" w:after="0"/>
      <w:ind w:left="1760"/>
    </w:pPr>
    <w:rPr>
      <w:rFonts w:asciiTheme="minorHAnsi" w:hAnsiTheme="minorHAnsi" w:cstheme="minorHAns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93D3E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5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A937D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7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7D2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74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74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241"/>
    <w:pPr>
      <w:spacing w:after="0" w:line="240" w:lineRule="auto"/>
    </w:pPr>
    <w:rPr>
      <w:rFonts w:ascii="Calibri" w:hAnsi="Calibri" w:cs="Calibri"/>
    </w:rPr>
  </w:style>
  <w:style w:type="paragraph" w:styleId="Sidhuvud">
    <w:name w:val="header"/>
    <w:basedOn w:val="Normal"/>
    <w:link w:val="SidhuvudChar"/>
    <w:uiPriority w:val="99"/>
    <w:unhideWhenUsed/>
    <w:rsid w:val="00990E52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90E52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990E52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90E52"/>
    <w:rPr>
      <w:rFonts w:ascii="Calibri" w:hAnsi="Calibri" w:cs="Calibr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7B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7B8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07B80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7B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7B80"/>
    <w:rPr>
      <w:rFonts w:ascii="Calibri" w:hAnsi="Calibri" w:cs="Calibri"/>
      <w:b/>
      <w:bCs/>
      <w:sz w:val="20"/>
      <w:szCs w:val="20"/>
    </w:rPr>
  </w:style>
  <w:style w:type="character" w:customStyle="1" w:styleId="oypena">
    <w:name w:val="oypena"/>
    <w:basedOn w:val="Standardstycketeckensnitt"/>
    <w:rsid w:val="001B2047"/>
  </w:style>
  <w:style w:type="paragraph" w:customStyle="1" w:styleId="cvgsua">
    <w:name w:val="cvgsua"/>
    <w:basedOn w:val="Normal"/>
    <w:rsid w:val="00011D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gkelc">
    <w:name w:val="hgkelc"/>
    <w:basedOn w:val="Standardstycketeckensnitt"/>
    <w:rsid w:val="00A70D85"/>
  </w:style>
  <w:style w:type="paragraph" w:styleId="Normalwebb">
    <w:name w:val="Normal (Web)"/>
    <w:basedOn w:val="Normal"/>
    <w:uiPriority w:val="99"/>
    <w:unhideWhenUsed/>
    <w:rsid w:val="00F14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">
    <w:name w:val="p1"/>
    <w:basedOn w:val="Normal"/>
    <w:rsid w:val="00F14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484996"/>
    <w:rPr>
      <w:rFonts w:ascii="Segoe UI" w:hAnsi="Segoe UI" w:cs="Segoe UI" w:hint="default"/>
      <w:sz w:val="18"/>
      <w:szCs w:val="18"/>
    </w:rPr>
  </w:style>
  <w:style w:type="character" w:customStyle="1" w:styleId="ql-cursor">
    <w:name w:val="ql-cursor"/>
    <w:basedOn w:val="Standardstycketeckensnitt"/>
    <w:rsid w:val="002926E8"/>
  </w:style>
  <w:style w:type="character" w:styleId="Olstomnmnande">
    <w:name w:val="Unresolved Mention"/>
    <w:basedOn w:val="Standardstycketeckensnitt"/>
    <w:uiPriority w:val="99"/>
    <w:semiHidden/>
    <w:unhideWhenUsed/>
    <w:rsid w:val="008272CC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unhideWhenUsed/>
    <w:rsid w:val="0082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D8E989332AD429758B37F3F3ED1D6" ma:contentTypeVersion="15" ma:contentTypeDescription="Skapa ett nytt dokument." ma:contentTypeScope="" ma:versionID="ed933c4006d7a4dee51885ce1200e21f">
  <xsd:schema xmlns:xsd="http://www.w3.org/2001/XMLSchema" xmlns:xs="http://www.w3.org/2001/XMLSchema" xmlns:p="http://schemas.microsoft.com/office/2006/metadata/properties" xmlns:ns2="4958d846-9272-4f2a-befc-a96d3871aec0" xmlns:ns3="4ae8180d-ef21-4c1c-b685-0de16884a04e" targetNamespace="http://schemas.microsoft.com/office/2006/metadata/properties" ma:root="true" ma:fieldsID="f654bb5fc19e7fbf117c910368b071fd" ns2:_="" ns3:_="">
    <xsd:import namespace="4958d846-9272-4f2a-befc-a96d3871aec0"/>
    <xsd:import namespace="4ae8180d-ef21-4c1c-b685-0de16884a0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d846-9272-4f2a-befc-a96d3871ae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9ce6f3-9f97-46f8-99cb-3877402741c4}" ma:internalName="TaxCatchAll" ma:showField="CatchAllData" ma:web="4958d846-9272-4f2a-befc-a96d3871a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180d-ef21-4c1c-b685-0de16884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d2b7012-69e0-4560-995e-bee6d3d96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8d846-9272-4f2a-befc-a96d3871aec0" xsi:nil="true"/>
    <lcf76f155ced4ddcb4097134ff3c332f xmlns="4ae8180d-ef21-4c1c-b685-0de16884a0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146CB-6088-44E7-8D5D-3C49E63F8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8d846-9272-4f2a-befc-a96d3871aec0"/>
    <ds:schemaRef ds:uri="4ae8180d-ef21-4c1c-b685-0de16884a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2BF12-0A50-42D1-A44A-B1A023D5180E}">
  <ds:schemaRefs>
    <ds:schemaRef ds:uri="http://schemas.microsoft.com/office/2006/metadata/properties"/>
    <ds:schemaRef ds:uri="http://schemas.microsoft.com/office/infopath/2007/PartnerControls"/>
    <ds:schemaRef ds:uri="4958d846-9272-4f2a-befc-a96d3871aec0"/>
    <ds:schemaRef ds:uri="4ae8180d-ef21-4c1c-b685-0de16884a04e"/>
  </ds:schemaRefs>
</ds:datastoreItem>
</file>

<file path=customXml/itemProps3.xml><?xml version="1.0" encoding="utf-8"?>
<ds:datastoreItem xmlns:ds="http://schemas.openxmlformats.org/officeDocument/2006/customXml" ds:itemID="{9BCD4D7F-54A3-4C83-BC09-E052F4BAD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16DDD-CB98-4A6F-BC2E-9F372B084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1636</Words>
  <Characters>8672</Characters>
  <Application>Microsoft Office Word</Application>
  <DocSecurity>0</DocSecurity>
  <Lines>72</Lines>
  <Paragraphs>20</Paragraphs>
  <ScaleCrop>false</ScaleCrop>
  <Company>Riksorganisationen MÄN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Nyström</dc:creator>
  <cp:keywords/>
  <dc:description/>
  <cp:lastModifiedBy>Agnes Blunck</cp:lastModifiedBy>
  <cp:revision>998</cp:revision>
  <cp:lastPrinted>2024-03-05T09:32:00Z</cp:lastPrinted>
  <dcterms:created xsi:type="dcterms:W3CDTF">2022-02-04T07:53:00Z</dcterms:created>
  <dcterms:modified xsi:type="dcterms:W3CDTF">2025-11-11T09:57:00Z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0x010100D22D8E989332AD429758B37F3F3ED1D6</vt:lpwstr>
  </property>
  <property fmtid="{D5CDD505-2E9C-101B-9397-08002B2CF9AE}" pid="3" name="Order">
    <vt:r8>1144200</vt:r8>
  </property>
  <property fmtid="{D5CDD505-2E9C-101B-9397-08002B2CF9AE}" pid="4" name="MediaServiceImageTags">
    <vt:lpwstr/>
  </property>
</Properties>
</file>